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79" w:rsidRPr="00907379" w:rsidRDefault="00907379" w:rsidP="00907379">
      <w:pPr>
        <w:pStyle w:val="NormalWeb"/>
        <w:spacing w:before="0" w:beforeAutospacing="0" w:after="240" w:afterAutospacing="0" w:line="240" w:lineRule="atLeast"/>
        <w:jc w:val="center"/>
        <w:rPr>
          <w:rFonts w:asciiTheme="majorHAnsi" w:hAnsiTheme="majorHAnsi"/>
          <w:sz w:val="28"/>
          <w:szCs w:val="28"/>
        </w:rPr>
      </w:pPr>
      <w:r w:rsidRPr="00907379">
        <w:rPr>
          <w:rFonts w:asciiTheme="majorHAnsi" w:hAnsiTheme="majorHAnsi" w:cs="Arial"/>
          <w:b/>
          <w:bCs/>
          <w:sz w:val="28"/>
          <w:szCs w:val="28"/>
        </w:rPr>
        <w:t>Cigarette Smoking &amp; Lead Toxicity</w:t>
      </w:r>
    </w:p>
    <w:p w:rsidR="00907379" w:rsidRPr="00907379" w:rsidRDefault="00907379" w:rsidP="00907379">
      <w:pPr>
        <w:pStyle w:val="NormalWeb"/>
        <w:spacing w:before="0" w:beforeAutospacing="0" w:after="120" w:afterAutospacing="0" w:line="240" w:lineRule="atLeast"/>
        <w:jc w:val="right"/>
        <w:rPr>
          <w:rFonts w:asciiTheme="minorHAnsi" w:hAnsiTheme="minorHAnsi"/>
        </w:rPr>
      </w:pPr>
      <w:r w:rsidRPr="00907379">
        <w:rPr>
          <w:rFonts w:asciiTheme="minorHAnsi" w:hAnsiTheme="minorHAnsi" w:cs="Arial"/>
          <w:b/>
          <w:bCs/>
          <w:sz w:val="15"/>
          <w:szCs w:val="15"/>
        </w:rPr>
        <w:t xml:space="preserve">By Robert Taylor of </w:t>
      </w:r>
      <w:proofErr w:type="gramStart"/>
      <w:r w:rsidRPr="00907379">
        <w:rPr>
          <w:rFonts w:asciiTheme="minorHAnsi" w:hAnsiTheme="minorHAnsi" w:cs="Arial"/>
          <w:b/>
          <w:bCs/>
          <w:sz w:val="15"/>
          <w:szCs w:val="15"/>
        </w:rPr>
        <w:t>The</w:t>
      </w:r>
      <w:proofErr w:type="gramEnd"/>
      <w:r w:rsidRPr="00907379">
        <w:rPr>
          <w:rFonts w:asciiTheme="minorHAnsi" w:hAnsiTheme="minorHAnsi" w:cs="Arial"/>
          <w:b/>
          <w:bCs/>
          <w:sz w:val="15"/>
          <w:szCs w:val="15"/>
        </w:rPr>
        <w:t xml:space="preserve"> LEAD Group Inc.</w:t>
      </w:r>
    </w:p>
    <w:p w:rsidR="00907379" w:rsidRPr="00907379" w:rsidRDefault="00907379" w:rsidP="00907379">
      <w:pPr>
        <w:pStyle w:val="NormalWeb"/>
        <w:spacing w:before="0" w:beforeAutospacing="0" w:after="120" w:afterAutospacing="0" w:line="240" w:lineRule="atLeast"/>
        <w:rPr>
          <w:rFonts w:asciiTheme="minorHAnsi" w:hAnsiTheme="minorHAnsi"/>
        </w:rPr>
      </w:pPr>
      <w:r w:rsidRPr="00907379">
        <w:rPr>
          <w:rFonts w:asciiTheme="minorHAnsi" w:hAnsiTheme="minorHAnsi" w:cs="Arial"/>
          <w:b/>
          <w:bCs/>
          <w:sz w:val="20"/>
          <w:szCs w:val="20"/>
        </w:rPr>
        <w:t xml:space="preserve">This is a summary of a longer and fully referenced article that can be found at </w:t>
      </w:r>
      <w:hyperlink r:id="rId6" w:history="1">
        <w:r w:rsidRPr="00907379">
          <w:rPr>
            <w:rStyle w:val="Hyperlink"/>
            <w:rFonts w:asciiTheme="minorHAnsi" w:hAnsiTheme="minorHAnsi" w:cs="Arial"/>
            <w:b/>
            <w:bCs/>
            <w:sz w:val="20"/>
            <w:szCs w:val="20"/>
          </w:rPr>
          <w:t>Taylor Tobacco &amp; Lead Toxicity 20101005</w:t>
        </w:r>
      </w:hyperlink>
      <w:r w:rsidRPr="00907379">
        <w:rPr>
          <w:rFonts w:asciiTheme="minorHAnsi" w:hAnsiTheme="minorHAnsi" w:cs="Arial"/>
          <w:b/>
          <w:bCs/>
          <w:sz w:val="20"/>
          <w:szCs w:val="20"/>
        </w:rPr>
        <w:t xml:space="preserve"> PDF</w:t>
      </w:r>
    </w:p>
    <w:p w:rsidR="00907379" w:rsidRPr="00907379" w:rsidRDefault="00907379" w:rsidP="00907379">
      <w:pPr>
        <w:pStyle w:val="NormalWeb"/>
        <w:spacing w:before="0" w:beforeAutospacing="0" w:after="120" w:afterAutospacing="0" w:line="240" w:lineRule="atLeast"/>
        <w:rPr>
          <w:rFonts w:asciiTheme="majorHAnsi" w:hAnsiTheme="majorHAnsi"/>
        </w:rPr>
      </w:pPr>
      <w:r w:rsidRPr="00907379">
        <w:rPr>
          <w:rFonts w:asciiTheme="majorHAnsi" w:hAnsiTheme="majorHAnsi" w:cs="Arial"/>
          <w:b/>
          <w:bCs/>
          <w:sz w:val="20"/>
          <w:szCs w:val="20"/>
        </w:rPr>
        <w:t>What has tobacco got to do with lead?</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Tobacco leaves trap both radioactive (Pb-210) and non-radioactive (Pb-206) lead from the atmosphere on their surface, due to the presence of trichomes (sticky hairs that trap particles and retain them after washing with water). This is believed to be the main source of lead in tobacco. Pb-210 represents a fraction of the lead trapped, being measured in nanograms while Pb-206 is measured in micrograms.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Around 11% of lead from cigarettes enters the smoke, and roughly half of that is believed to enter the lungs of smokers. The bulk of the remainder is found in the ash, though some contaminates the environment, increasing the lead levels of dust in the households of smokers.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Illegal tobacco tends to have higher levels of heavy metals including lead, while lead has sometimes been added to tobacco or marijuana to increase their weight.</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Being insoluble, small quantities of Pb-210 are retained in lungs, releasing radiation as it decays to Polonium-210. The average 1 pack a day smoker is exposed to the equivalent of over ten times the average US background radiation exposure, roughly one third of this from Pb-210. It is unlikely to be predominantly responsible for the increased risk of lung cancer by itself.</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Cigarettes contain over 4000 chemicals; over 20 are probably carcinogenic and over 60 mutagenic (affecting genes and their impacts). Cigarette smoke increases the vulnerability of lung tissue to radiation and other carcinogens. There is weak and dated evidence that Pb-210 could play a role in lung cancer.</w:t>
      </w:r>
    </w:p>
    <w:p w:rsidR="00907379" w:rsidRPr="00907379" w:rsidRDefault="00907379" w:rsidP="00907379">
      <w:pPr>
        <w:pStyle w:val="NormalWeb"/>
        <w:spacing w:before="0" w:beforeAutospacing="0" w:after="120" w:afterAutospacing="0" w:line="240" w:lineRule="atLeast"/>
        <w:rPr>
          <w:rFonts w:asciiTheme="majorHAnsi" w:hAnsiTheme="majorHAnsi"/>
        </w:rPr>
      </w:pPr>
      <w:r w:rsidRPr="00907379">
        <w:rPr>
          <w:rFonts w:asciiTheme="majorHAnsi" w:hAnsiTheme="majorHAnsi" w:cs="Arial"/>
          <w:b/>
          <w:bCs/>
          <w:sz w:val="20"/>
          <w:szCs w:val="20"/>
        </w:rPr>
        <w:t>Lung Cancer Mortality: active and passive smoking</w:t>
      </w:r>
    </w:p>
    <w:p w:rsidR="00907379" w:rsidRPr="00907379" w:rsidRDefault="00907379" w:rsidP="00907379">
      <w:pPr>
        <w:pStyle w:val="NormalWeb"/>
        <w:spacing w:before="0" w:beforeAutospacing="0" w:after="120" w:afterAutospacing="0" w:line="240" w:lineRule="atLeast"/>
        <w:rPr>
          <w:rFonts w:asciiTheme="minorHAnsi" w:hAnsiTheme="minorHAnsi"/>
        </w:rPr>
      </w:pPr>
      <w:r w:rsidRPr="00907379">
        <w:rPr>
          <w:rFonts w:asciiTheme="minorHAnsi" w:hAnsiTheme="minorHAnsi" w:cs="Arial"/>
          <w:sz w:val="20"/>
          <w:szCs w:val="20"/>
        </w:rPr>
        <w:t>Smokers of European descent have a 22.1% risk of dying of lung cancer before the age of 85 if male, and 11.9% if female, with the comparable rates for non smokers being 1.1% and 0.8%.</w:t>
      </w:r>
    </w:p>
    <w:p w:rsidR="00907379" w:rsidRPr="00907379" w:rsidRDefault="00907379" w:rsidP="00907379">
      <w:pPr>
        <w:pStyle w:val="NormalWeb"/>
        <w:spacing w:before="0" w:beforeAutospacing="0" w:after="120" w:afterAutospacing="0" w:line="240" w:lineRule="atLeast"/>
        <w:rPr>
          <w:rFonts w:asciiTheme="minorHAnsi" w:hAnsiTheme="minorHAnsi"/>
        </w:rPr>
      </w:pPr>
      <w:r w:rsidRPr="00907379">
        <w:rPr>
          <w:rFonts w:asciiTheme="minorHAnsi" w:hAnsiTheme="minorHAnsi" w:cs="Arial"/>
          <w:sz w:val="20"/>
          <w:szCs w:val="20"/>
        </w:rPr>
        <w:t xml:space="preserve">Significant exposure to environmental tobacco smoke (ETS or passive smoking) increases the risk of dying of lung cancer by 15-31% (RR 1.15-1.31) for people living with a smoker [RR (Relative risk or Risk Ratio): added risk to exposed individuals frequently translated into a percentage </w:t>
      </w:r>
      <w:hyperlink r:id="rId7" w:history="1">
        <w:r w:rsidRPr="00907379">
          <w:rPr>
            <w:rStyle w:val="Hyperlink"/>
            <w:rFonts w:asciiTheme="minorHAnsi" w:hAnsiTheme="minorHAnsi" w:cs="Arial"/>
            <w:sz w:val="20"/>
            <w:szCs w:val="20"/>
          </w:rPr>
          <w:t>http://en.wikipedia.org/wiki/Relative_risk</w:t>
        </w:r>
      </w:hyperlink>
      <w:r w:rsidRPr="00907379">
        <w:rPr>
          <w:rFonts w:asciiTheme="minorHAnsi" w:hAnsiTheme="minorHAnsi" w:cs="Arial"/>
          <w:sz w:val="20"/>
          <w:szCs w:val="20"/>
        </w:rPr>
        <w:t xml:space="preserve">] or around 24% (RR 1.24) if exposed to ETS through work. However, according to one study, this includes more than doubling the risk for former smokers, while increasing the risk for most non-smokers by very little (OR 1.05, similar to taking over 50 mg a day of vitamin E supplements OR 1.03-1.1). [OR (odds ratio): the probability of the event divided by the probability of an event not occurring – not the same as RR and the translation of this figure into percentage increase can be very misleading see </w:t>
      </w:r>
      <w:hyperlink r:id="rId8" w:history="1">
        <w:r w:rsidRPr="00907379">
          <w:rPr>
            <w:rStyle w:val="Hyperlink"/>
            <w:rFonts w:asciiTheme="minorHAnsi" w:hAnsiTheme="minorHAnsi" w:cs="Arial"/>
            <w:sz w:val="20"/>
            <w:szCs w:val="20"/>
          </w:rPr>
          <w:t>http://stats.org/stories/2008/odds_ratios_april4_2008.html</w:t>
        </w:r>
      </w:hyperlink>
      <w:r w:rsidRPr="00907379">
        <w:rPr>
          <w:rFonts w:asciiTheme="minorHAnsi" w:hAnsiTheme="minorHAnsi" w:cs="Arial"/>
          <w:sz w:val="20"/>
          <w:szCs w:val="20"/>
        </w:rPr>
        <w:t xml:space="preserve">] Individuals exposed to large amounts of ETS as children could have their risk doubled (HR 2.00-3.63) [HR (Hazard Ratio) – similar to RR see </w:t>
      </w:r>
      <w:hyperlink r:id="rId9" w:history="1">
        <w:r w:rsidRPr="00907379">
          <w:rPr>
            <w:rStyle w:val="Hyperlink"/>
            <w:rFonts w:asciiTheme="minorHAnsi" w:hAnsiTheme="minorHAnsi" w:cs="Arial"/>
            <w:sz w:val="20"/>
            <w:szCs w:val="20"/>
          </w:rPr>
          <w:t>http://en.wikipedia.org/wiki/Hazard_ratio</w:t>
        </w:r>
      </w:hyperlink>
      <w:r w:rsidRPr="00907379">
        <w:rPr>
          <w:rFonts w:asciiTheme="minorHAnsi" w:hAnsiTheme="minorHAnsi" w:cs="Arial"/>
          <w:sz w:val="20"/>
          <w:szCs w:val="20"/>
        </w:rPr>
        <w:t>]</w:t>
      </w:r>
    </w:p>
    <w:p w:rsidR="00907379" w:rsidRPr="00907379" w:rsidRDefault="00907379" w:rsidP="00907379">
      <w:pPr>
        <w:pStyle w:val="NormalWeb"/>
        <w:spacing w:before="0" w:beforeAutospacing="0" w:after="120" w:afterAutospacing="0" w:line="240" w:lineRule="atLeast"/>
        <w:rPr>
          <w:rFonts w:asciiTheme="majorHAnsi" w:hAnsiTheme="majorHAnsi"/>
        </w:rPr>
      </w:pPr>
      <w:r w:rsidRPr="00907379">
        <w:rPr>
          <w:rFonts w:asciiTheme="majorHAnsi" w:hAnsiTheme="majorHAnsi" w:cs="Arial"/>
          <w:b/>
          <w:bCs/>
          <w:sz w:val="20"/>
          <w:szCs w:val="20"/>
        </w:rPr>
        <w:t>Other Risk Factors and variations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The risk of contracting cancer from ETS (with the above figures adjusted for 84% mortality – roughly 18-38% and 28% respectively) is slightly less than the risk of living beside a major road (OR 1.47) [OR (odds ratio): the probability of the event divided by the probability of an event not occurring – not the same as RR and the translation of this figure into percentage increase can be very misleading see </w:t>
      </w:r>
      <w:hyperlink r:id="rId10" w:history="1">
        <w:r w:rsidRPr="00907379">
          <w:rPr>
            <w:rStyle w:val="Hyperlink"/>
            <w:rFonts w:asciiTheme="minorHAnsi" w:hAnsiTheme="minorHAnsi" w:cs="Arial"/>
            <w:sz w:val="20"/>
            <w:szCs w:val="20"/>
          </w:rPr>
          <w:t>http://stats.org/stories/2008/odds_ratios_april4_2008.html</w:t>
        </w:r>
      </w:hyperlink>
      <w:r w:rsidRPr="00907379">
        <w:rPr>
          <w:rFonts w:asciiTheme="minorHAnsi" w:hAnsiTheme="minorHAnsi" w:cs="Arial"/>
          <w:sz w:val="20"/>
          <w:szCs w:val="20"/>
        </w:rPr>
        <w:t>], less than the risk of large scale wood dust exposure (OR 1.8), much less than the risk of long term solvent exposure (OR 2.8) and a fraction of the risk of intensive (4 dishes a day for 25 years) fried food preparation for Chinese women which increases risks by over 300% (OR 1.92-6.15). It is only slightly higher than exposure to wood and coal smoke from cooking and heating in Europe (OR 1.24). The lung cancer risk of ETS is not unique and cannot be considered separately from that of other air toxics.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lastRenderedPageBreak/>
        <w:t>Japanese male smokers are 66% (RR 0.34) less likely to die of lung cancer as comparable smokers in the USA, but among non-smokers Japanese have 2-3 times the lung cancer mortality of US individuals. This variation is not unique: lung cancer should not be attributed to a single factor and may be influenced by environmental, genetic and nutritional factors.</w:t>
      </w:r>
    </w:p>
    <w:p w:rsidR="00907379" w:rsidRPr="00907379" w:rsidRDefault="00907379" w:rsidP="00907379">
      <w:pPr>
        <w:pStyle w:val="NormalWeb"/>
        <w:spacing w:before="0" w:beforeAutospacing="0" w:after="120" w:afterAutospacing="0" w:line="240" w:lineRule="atLeast"/>
        <w:rPr>
          <w:rFonts w:asciiTheme="majorHAnsi" w:hAnsiTheme="majorHAnsi"/>
        </w:rPr>
      </w:pPr>
      <w:r w:rsidRPr="00907379">
        <w:rPr>
          <w:rFonts w:asciiTheme="majorHAnsi" w:hAnsiTheme="majorHAnsi" w:cs="Arial"/>
          <w:b/>
          <w:bCs/>
          <w:sz w:val="20"/>
          <w:szCs w:val="20"/>
        </w:rPr>
        <w:t>Cardiovascular impacts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Being a male cigarette smoker more than doubles your risk of cardiovascular mortality, while ETS exposure increases your risk of cardiovascular problems by up to 30%. Lead probably plays a significant role in this, with relatively modest increases in blood lead greatly elevating cardiovascular risk.</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What smoking and ETS does to the developing foetus: Why pregnant women shouldn’t smoke</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Both ETS and lead, whether from ETS or elsewhere, have strong impact on intellectual and behavioural development. Both increase the risk of premature birth, lower IQ, ADD/ADHD and behavioural problems. ETS and lead have synergistic properties, best demonstrated by the fact that the mother being in the top third for US prenatal exposure to tobacco smoke (smoking or ETS) and the child having the a blood lead ≥ 1.3 µg/</w:t>
      </w:r>
      <w:proofErr w:type="spellStart"/>
      <w:r w:rsidRPr="00907379">
        <w:rPr>
          <w:rFonts w:asciiTheme="minorHAnsi" w:hAnsiTheme="minorHAnsi" w:cs="Arial"/>
          <w:sz w:val="20"/>
          <w:szCs w:val="20"/>
        </w:rPr>
        <w:t>dL</w:t>
      </w:r>
      <w:proofErr w:type="spellEnd"/>
      <w:r w:rsidRPr="00907379">
        <w:rPr>
          <w:rFonts w:asciiTheme="minorHAnsi" w:hAnsiTheme="minorHAnsi" w:cs="Arial"/>
          <w:sz w:val="20"/>
          <w:szCs w:val="20"/>
        </w:rPr>
        <w:t xml:space="preserve"> (one third of the American teenage population) increases the risk of the child having ADHD by eight times, while either factor in isolation only doubles the risk.</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Smoking during pregnancy may have more of an impact on children’s blood lead levels than ETS after birth, with every 10 cigarettes per day smoked in 1990 increasing umbilical cord lead by 15%.</w:t>
      </w:r>
    </w:p>
    <w:p w:rsidR="00907379" w:rsidRPr="00907379" w:rsidRDefault="00907379" w:rsidP="00907379">
      <w:pPr>
        <w:pStyle w:val="NormalWeb"/>
        <w:spacing w:before="0" w:beforeAutospacing="0" w:after="120" w:afterAutospacing="0" w:line="240" w:lineRule="atLeast"/>
        <w:rPr>
          <w:rFonts w:asciiTheme="majorHAnsi" w:hAnsiTheme="majorHAnsi"/>
        </w:rPr>
      </w:pPr>
      <w:r w:rsidRPr="00907379">
        <w:rPr>
          <w:rFonts w:asciiTheme="majorHAnsi" w:hAnsiTheme="majorHAnsi" w:cs="Arial"/>
          <w:b/>
          <w:bCs/>
          <w:sz w:val="20"/>
          <w:szCs w:val="20"/>
        </w:rPr>
        <w:t>Smoking, ETS &amp; blood lead levels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Being a cigarette smoker in the USA in 1998-2002 more than tripled the risk of having a blood lead </w:t>
      </w:r>
      <w:proofErr w:type="gramStart"/>
      <w:r w:rsidRPr="00907379">
        <w:rPr>
          <w:rFonts w:asciiTheme="minorHAnsi" w:hAnsiTheme="minorHAnsi" w:cs="Arial"/>
          <w:sz w:val="20"/>
          <w:szCs w:val="20"/>
        </w:rPr>
        <w:t>above 5 µg/</w:t>
      </w:r>
      <w:proofErr w:type="spellStart"/>
      <w:r w:rsidRPr="00907379">
        <w:rPr>
          <w:rFonts w:asciiTheme="minorHAnsi" w:hAnsiTheme="minorHAnsi" w:cs="Arial"/>
          <w:sz w:val="20"/>
          <w:szCs w:val="20"/>
        </w:rPr>
        <w:t>dL</w:t>
      </w:r>
      <w:proofErr w:type="spellEnd"/>
      <w:proofErr w:type="gramEnd"/>
      <w:r w:rsidRPr="00907379">
        <w:rPr>
          <w:rFonts w:asciiTheme="minorHAnsi" w:hAnsiTheme="minorHAnsi" w:cs="Arial"/>
          <w:sz w:val="20"/>
          <w:szCs w:val="20"/>
        </w:rPr>
        <w:t>.</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In 1988-1994, US children with high exposure to ETS were four times more likely to have blood levels </w:t>
      </w:r>
      <w:proofErr w:type="gramStart"/>
      <w:r w:rsidRPr="00907379">
        <w:rPr>
          <w:rFonts w:asciiTheme="minorHAnsi" w:hAnsiTheme="minorHAnsi" w:cs="Arial"/>
          <w:sz w:val="20"/>
          <w:szCs w:val="20"/>
        </w:rPr>
        <w:t>above 10 µg/</w:t>
      </w:r>
      <w:proofErr w:type="spellStart"/>
      <w:r w:rsidRPr="00907379">
        <w:rPr>
          <w:rFonts w:asciiTheme="minorHAnsi" w:hAnsiTheme="minorHAnsi" w:cs="Arial"/>
          <w:sz w:val="20"/>
          <w:szCs w:val="20"/>
        </w:rPr>
        <w:t>dL</w:t>
      </w:r>
      <w:proofErr w:type="spellEnd"/>
      <w:proofErr w:type="gramEnd"/>
      <w:r w:rsidRPr="00907379">
        <w:rPr>
          <w:rFonts w:asciiTheme="minorHAnsi" w:hAnsiTheme="minorHAnsi" w:cs="Arial"/>
          <w:sz w:val="20"/>
          <w:szCs w:val="20"/>
        </w:rPr>
        <w:t xml:space="preserve"> and had 38% higher blood lead than children with little ETS exposure. In the 1990s, as leaded petrol was phased out, the lead content of cigarettes sold in western countries roughly halved and the ETS exposure of American children of non-smokers declined by two thirds. However, the decline has been much lower for all children 4-11 (37.7%), and does not account for contamination of household dust by cigarette lead. The children of smokers are still at significant risk of increased lead levels, and these risks are likely to be greater for infants who have higher rates of lead absorption and greater home exposure.</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The impact of ETS on adults in 1998-1994 was to increase blood lead by around 30%, with much higher impacts among whites and much lower impacts among blacks and Hispanics. Since then the lead content of cigarettes has roughly halved and ETS exposure for non-smokers has fallen by around 75%. The most recent large scale study of American data from urine (1998-2002) found no increased risk for lead levels from high ETS for Mexican Americans, no risk at lower exposure for women or people below the poverty line and higher ETS exposure have no greater risk than lower level exposure for whites.</w:t>
      </w:r>
    </w:p>
    <w:p w:rsidR="00907379" w:rsidRPr="00907379" w:rsidRDefault="00907379" w:rsidP="00907379">
      <w:pPr>
        <w:pStyle w:val="NormalWeb"/>
        <w:spacing w:before="0" w:beforeAutospacing="0" w:after="120" w:afterAutospacing="0" w:line="240" w:lineRule="atLeast"/>
        <w:rPr>
          <w:rFonts w:asciiTheme="majorHAnsi" w:hAnsiTheme="majorHAnsi"/>
        </w:rPr>
      </w:pPr>
      <w:r w:rsidRPr="00907379">
        <w:rPr>
          <w:rFonts w:asciiTheme="majorHAnsi" w:hAnsiTheme="majorHAnsi" w:cs="Arial"/>
          <w:b/>
          <w:bCs/>
          <w:sz w:val="20"/>
          <w:szCs w:val="20"/>
        </w:rPr>
        <w:t>Limiting smoking in public places: A success story</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It is unlikely that ETS is now a major source of lead for non-smoking adults in countries that have limited areas where smoking can occur in public places.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Smoking accelerates the release of lead from bone storage</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80-95% of lead is stored in the bones. Smoking increases the rate of resorption (release of minerals, including lead, from the bone), particularly affecting the type of bone that provides the largest long term store of lead, cortical bone. It also reduces oestrogen [US spelling </w:t>
      </w:r>
      <w:proofErr w:type="spellStart"/>
      <w:r w:rsidRPr="00907379">
        <w:rPr>
          <w:rFonts w:asciiTheme="minorHAnsi" w:hAnsiTheme="minorHAnsi" w:cs="Arial"/>
          <w:sz w:val="20"/>
          <w:szCs w:val="20"/>
        </w:rPr>
        <w:t>estrogen</w:t>
      </w:r>
      <w:proofErr w:type="spellEnd"/>
      <w:r w:rsidRPr="00907379">
        <w:rPr>
          <w:rFonts w:asciiTheme="minorHAnsi" w:hAnsiTheme="minorHAnsi" w:cs="Arial"/>
          <w:sz w:val="20"/>
          <w:szCs w:val="20"/>
        </w:rPr>
        <w:t>] levels, increasing the impact of menopause. The impact of smoking on bone is still poorly understood.</w:t>
      </w:r>
    </w:p>
    <w:p w:rsidR="00907379" w:rsidRPr="00907379" w:rsidRDefault="00907379" w:rsidP="00907379">
      <w:pPr>
        <w:pStyle w:val="NormalWeb"/>
        <w:spacing w:before="0" w:beforeAutospacing="0" w:after="120" w:afterAutospacing="0" w:line="240" w:lineRule="atLeast"/>
        <w:rPr>
          <w:rFonts w:asciiTheme="majorHAnsi" w:hAnsiTheme="majorHAnsi"/>
        </w:rPr>
      </w:pPr>
      <w:r w:rsidRPr="00907379">
        <w:rPr>
          <w:rFonts w:asciiTheme="majorHAnsi" w:hAnsiTheme="majorHAnsi" w:cs="Arial"/>
          <w:b/>
          <w:bCs/>
          <w:sz w:val="20"/>
          <w:szCs w:val="20"/>
        </w:rPr>
        <w:t>Smoking depletes vitamins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Vitamin D, which reduces deposition of lead in the bone, and vitamin C &amp; E, which reduce the damage lead does to body organs, are depleted by cigarette smoking. Smokers are advised to increase their C intake and, more cautiously, their vitamin D but Vitamin E supplementation carries significant risks, including lung cancer.</w:t>
      </w:r>
    </w:p>
    <w:p w:rsidR="00907379" w:rsidRPr="00907379" w:rsidRDefault="00907379" w:rsidP="00907379">
      <w:pPr>
        <w:pStyle w:val="NormalWeb"/>
        <w:spacing w:before="0" w:beforeAutospacing="0" w:after="240" w:afterAutospacing="0" w:line="240" w:lineRule="atLeast"/>
        <w:jc w:val="both"/>
        <w:rPr>
          <w:rFonts w:asciiTheme="majorHAnsi" w:hAnsiTheme="majorHAnsi"/>
        </w:rPr>
      </w:pPr>
      <w:r w:rsidRPr="00907379">
        <w:rPr>
          <w:rFonts w:asciiTheme="majorHAnsi" w:hAnsiTheme="majorHAnsi" w:cs="Arial"/>
          <w:b/>
          <w:bCs/>
          <w:sz w:val="20"/>
          <w:szCs w:val="20"/>
        </w:rPr>
        <w:t>Recommended Reading</w:t>
      </w:r>
    </w:p>
    <w:p w:rsidR="00907379" w:rsidRPr="00907379" w:rsidRDefault="00907379" w:rsidP="00907379">
      <w:pPr>
        <w:pStyle w:val="NormalWeb"/>
        <w:spacing w:before="0" w:beforeAutospacing="0" w:after="120" w:afterAutospacing="0" w:line="240" w:lineRule="atLeast"/>
        <w:rPr>
          <w:rFonts w:asciiTheme="minorHAnsi" w:hAnsiTheme="minorHAnsi"/>
        </w:rPr>
      </w:pPr>
      <w:proofErr w:type="gramStart"/>
      <w:r w:rsidRPr="00907379">
        <w:rPr>
          <w:rFonts w:asciiTheme="minorHAnsi" w:hAnsiTheme="minorHAnsi" w:cs="Arial"/>
          <w:sz w:val="20"/>
          <w:szCs w:val="20"/>
        </w:rPr>
        <w:t>ACS [American Cancer Society] Cancer Facts and Figures 2010.</w:t>
      </w:r>
      <w:proofErr w:type="gramEnd"/>
      <w:r w:rsidRPr="00907379">
        <w:rPr>
          <w:rFonts w:asciiTheme="minorHAnsi" w:hAnsiTheme="minorHAnsi" w:cs="Arial"/>
          <w:sz w:val="20"/>
          <w:szCs w:val="20"/>
        </w:rPr>
        <w:t xml:space="preserve"> </w:t>
      </w:r>
      <w:hyperlink r:id="rId11" w:history="1">
        <w:r w:rsidRPr="00907379">
          <w:rPr>
            <w:rStyle w:val="Hyperlink"/>
            <w:rFonts w:asciiTheme="minorHAnsi" w:hAnsiTheme="minorHAnsi" w:cs="Arial"/>
            <w:sz w:val="20"/>
            <w:szCs w:val="20"/>
          </w:rPr>
          <w:t>www.cancer.org/acs/groups/content/@epidemiologysurveilance/documents/document/acspc-026238.pdf</w:t>
        </w:r>
      </w:hyperlink>
      <w:r w:rsidRPr="00907379">
        <w:rPr>
          <w:rFonts w:asciiTheme="minorHAnsi" w:hAnsiTheme="minorHAnsi" w:cs="Arial"/>
          <w:sz w:val="20"/>
          <w:szCs w:val="20"/>
        </w:rPr>
        <w:t xml:space="preserve"> [basic outline of cancer statistics also see </w:t>
      </w:r>
      <w:proofErr w:type="spellStart"/>
      <w:r w:rsidRPr="00907379">
        <w:rPr>
          <w:rFonts w:asciiTheme="minorHAnsi" w:hAnsiTheme="minorHAnsi" w:cs="Arial"/>
          <w:sz w:val="20"/>
          <w:szCs w:val="20"/>
        </w:rPr>
        <w:t>Woloshin</w:t>
      </w:r>
      <w:proofErr w:type="spellEnd"/>
      <w:r w:rsidRPr="00907379">
        <w:rPr>
          <w:rFonts w:asciiTheme="minorHAnsi" w:hAnsiTheme="minorHAnsi" w:cs="Arial"/>
          <w:sz w:val="20"/>
          <w:szCs w:val="20"/>
        </w:rPr>
        <w:t xml:space="preserve"> </w:t>
      </w:r>
      <w:proofErr w:type="gramStart"/>
      <w:r w:rsidRPr="00907379">
        <w:rPr>
          <w:rFonts w:asciiTheme="minorHAnsi" w:hAnsiTheme="minorHAnsi" w:cs="Arial"/>
          <w:sz w:val="20"/>
          <w:szCs w:val="20"/>
        </w:rPr>
        <w:t>reference ]</w:t>
      </w:r>
      <w:proofErr w:type="gramEnd"/>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Darren R Brenner, </w:t>
      </w:r>
      <w:proofErr w:type="spellStart"/>
      <w:r w:rsidRPr="00907379">
        <w:rPr>
          <w:rFonts w:asciiTheme="minorHAnsi" w:hAnsiTheme="minorHAnsi" w:cs="Arial"/>
          <w:sz w:val="20"/>
          <w:szCs w:val="20"/>
        </w:rPr>
        <w:t>Rayjean</w:t>
      </w:r>
      <w:proofErr w:type="spellEnd"/>
      <w:r w:rsidRPr="00907379">
        <w:rPr>
          <w:rFonts w:asciiTheme="minorHAnsi" w:hAnsiTheme="minorHAnsi" w:cs="Arial"/>
          <w:sz w:val="20"/>
          <w:szCs w:val="20"/>
        </w:rPr>
        <w:t xml:space="preserve"> J Hung, Ming-Sound </w:t>
      </w:r>
      <w:proofErr w:type="spellStart"/>
      <w:r w:rsidRPr="00907379">
        <w:rPr>
          <w:rFonts w:asciiTheme="minorHAnsi" w:hAnsiTheme="minorHAnsi" w:cs="Arial"/>
          <w:sz w:val="20"/>
          <w:szCs w:val="20"/>
        </w:rPr>
        <w:t>Tsao</w:t>
      </w:r>
      <w:proofErr w:type="spellEnd"/>
      <w:r w:rsidRPr="00907379">
        <w:rPr>
          <w:rFonts w:asciiTheme="minorHAnsi" w:hAnsiTheme="minorHAnsi" w:cs="Arial"/>
          <w:sz w:val="20"/>
          <w:szCs w:val="20"/>
        </w:rPr>
        <w:t xml:space="preserve"> , Frances A Shepherd , Michael R Johnston, Steven </w:t>
      </w:r>
      <w:proofErr w:type="spellStart"/>
      <w:r w:rsidRPr="00907379">
        <w:rPr>
          <w:rFonts w:asciiTheme="minorHAnsi" w:hAnsiTheme="minorHAnsi" w:cs="Arial"/>
          <w:sz w:val="20"/>
          <w:szCs w:val="20"/>
        </w:rPr>
        <w:t>Narod</w:t>
      </w:r>
      <w:proofErr w:type="spellEnd"/>
      <w:r w:rsidRPr="00907379">
        <w:rPr>
          <w:rFonts w:asciiTheme="minorHAnsi" w:hAnsiTheme="minorHAnsi" w:cs="Arial"/>
          <w:sz w:val="20"/>
          <w:szCs w:val="20"/>
        </w:rPr>
        <w:t>, Warren Rubenstein and John R McLaughlin Lung cancer risk in never-smokers: a population-based case-control study of epidemiologic risk factors BMC Cancer 2010, 10:285 doi:10.1186/1471-2407-10-285 </w:t>
      </w:r>
      <w:hyperlink r:id="rId12" w:history="1">
        <w:r w:rsidRPr="00907379">
          <w:rPr>
            <w:rStyle w:val="Hyperlink"/>
            <w:rFonts w:asciiTheme="minorHAnsi" w:hAnsiTheme="minorHAnsi" w:cs="Arial"/>
            <w:sz w:val="20"/>
            <w:szCs w:val="20"/>
          </w:rPr>
          <w:t>www.biomedcentral.com/1471-2407/10/285</w:t>
        </w:r>
      </w:hyperlink>
      <w:r w:rsidRPr="00907379">
        <w:rPr>
          <w:rFonts w:asciiTheme="minorHAnsi" w:hAnsiTheme="minorHAnsi" w:cs="Arial"/>
          <w:sz w:val="20"/>
          <w:szCs w:val="20"/>
        </w:rPr>
        <w:t xml:space="preserve"> [A recent Canadian study that found a wide range of lung cancer risks from occupational exposure to substance such as wood dust, solvents and smoke.]</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lastRenderedPageBreak/>
        <w:t xml:space="preserve">Bruno RS, Leonard SW, Atkinson J, </w:t>
      </w:r>
      <w:proofErr w:type="spellStart"/>
      <w:r w:rsidRPr="00907379">
        <w:rPr>
          <w:rFonts w:asciiTheme="minorHAnsi" w:hAnsiTheme="minorHAnsi" w:cs="Arial"/>
          <w:sz w:val="20"/>
          <w:szCs w:val="20"/>
        </w:rPr>
        <w:t>Montine</w:t>
      </w:r>
      <w:proofErr w:type="spellEnd"/>
      <w:r w:rsidRPr="00907379">
        <w:rPr>
          <w:rFonts w:asciiTheme="minorHAnsi" w:hAnsiTheme="minorHAnsi" w:cs="Arial"/>
          <w:sz w:val="20"/>
          <w:szCs w:val="20"/>
        </w:rPr>
        <w:t xml:space="preserve"> TJ, </w:t>
      </w:r>
      <w:proofErr w:type="spellStart"/>
      <w:r w:rsidRPr="00907379">
        <w:rPr>
          <w:rFonts w:asciiTheme="minorHAnsi" w:hAnsiTheme="minorHAnsi" w:cs="Arial"/>
          <w:sz w:val="20"/>
          <w:szCs w:val="20"/>
        </w:rPr>
        <w:t>Ramakrishnan</w:t>
      </w:r>
      <w:proofErr w:type="spellEnd"/>
      <w:r w:rsidRPr="00907379">
        <w:rPr>
          <w:rFonts w:asciiTheme="minorHAnsi" w:hAnsiTheme="minorHAnsi" w:cs="Arial"/>
          <w:sz w:val="20"/>
          <w:szCs w:val="20"/>
        </w:rPr>
        <w:t xml:space="preserve"> R, Bray TM, </w:t>
      </w:r>
      <w:proofErr w:type="spellStart"/>
      <w:r w:rsidRPr="00907379">
        <w:rPr>
          <w:rFonts w:asciiTheme="minorHAnsi" w:hAnsiTheme="minorHAnsi" w:cs="Arial"/>
          <w:sz w:val="20"/>
          <w:szCs w:val="20"/>
        </w:rPr>
        <w:t>Traber</w:t>
      </w:r>
      <w:proofErr w:type="spellEnd"/>
      <w:r w:rsidRPr="00907379">
        <w:rPr>
          <w:rFonts w:asciiTheme="minorHAnsi" w:hAnsiTheme="minorHAnsi" w:cs="Arial"/>
          <w:sz w:val="20"/>
          <w:szCs w:val="20"/>
        </w:rPr>
        <w:t xml:space="preserve"> MG. Faster plasma vitamin E disappearance in smokers is normalized by vitamin C supplementation Free Radical Biology and Medicine Vol. 40, </w:t>
      </w:r>
      <w:proofErr w:type="spellStart"/>
      <w:r w:rsidRPr="00907379">
        <w:rPr>
          <w:rFonts w:asciiTheme="minorHAnsi" w:hAnsiTheme="minorHAnsi" w:cs="Arial"/>
          <w:sz w:val="20"/>
          <w:szCs w:val="20"/>
        </w:rPr>
        <w:t>Iss</w:t>
      </w:r>
      <w:proofErr w:type="spellEnd"/>
      <w:r w:rsidRPr="00907379">
        <w:rPr>
          <w:rFonts w:asciiTheme="minorHAnsi" w:hAnsiTheme="minorHAnsi" w:cs="Arial"/>
          <w:sz w:val="20"/>
          <w:szCs w:val="20"/>
        </w:rPr>
        <w:t xml:space="preserve">. 4, 15 February 2006, Pages 689-697 </w:t>
      </w:r>
      <w:hyperlink r:id="rId13" w:history="1">
        <w:r w:rsidRPr="00907379">
          <w:rPr>
            <w:rStyle w:val="Hyperlink"/>
            <w:rFonts w:asciiTheme="minorHAnsi" w:hAnsiTheme="minorHAnsi" w:cs="Arial"/>
            <w:sz w:val="20"/>
            <w:szCs w:val="20"/>
          </w:rPr>
          <w:t>http://www.sciencedirect.com/science/article/pii/S0891584905006611</w:t>
        </w:r>
      </w:hyperlink>
      <w:r w:rsidRPr="00907379">
        <w:rPr>
          <w:rFonts w:asciiTheme="minorHAnsi" w:hAnsiTheme="minorHAnsi" w:cs="Arial"/>
          <w:sz w:val="20"/>
          <w:szCs w:val="20"/>
        </w:rPr>
        <w:t xml:space="preserve"> [Given that levels of both Vitamin C &amp; E are reduced in smokers, taking 1000 mg a day of vitamin C reduced the usage of Vitamin E by 25%]</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proofErr w:type="gramStart"/>
      <w:r w:rsidRPr="00907379">
        <w:rPr>
          <w:rFonts w:asciiTheme="minorHAnsi" w:hAnsiTheme="minorHAnsi" w:cs="Arial"/>
          <w:sz w:val="20"/>
          <w:szCs w:val="20"/>
        </w:rPr>
        <w:t xml:space="preserve">Tim Byers </w:t>
      </w:r>
      <w:proofErr w:type="spellStart"/>
      <w:r w:rsidRPr="00907379">
        <w:rPr>
          <w:rFonts w:asciiTheme="minorHAnsi" w:hAnsiTheme="minorHAnsi" w:cs="Arial"/>
          <w:sz w:val="20"/>
          <w:szCs w:val="20"/>
        </w:rPr>
        <w:t>Nutrirition</w:t>
      </w:r>
      <w:proofErr w:type="spellEnd"/>
      <w:r w:rsidRPr="00907379">
        <w:rPr>
          <w:rFonts w:asciiTheme="minorHAnsi" w:hAnsiTheme="minorHAnsi" w:cs="Arial"/>
          <w:sz w:val="20"/>
          <w:szCs w:val="20"/>
        </w:rPr>
        <w:t xml:space="preserve"> and Lung Cancer Am. J. of Respiratory and Critical Care Medicine Vol 177.</w:t>
      </w:r>
      <w:proofErr w:type="gramEnd"/>
      <w:r w:rsidRPr="00907379">
        <w:rPr>
          <w:rFonts w:asciiTheme="minorHAnsi" w:hAnsiTheme="minorHAnsi" w:cs="Arial"/>
          <w:sz w:val="20"/>
          <w:szCs w:val="20"/>
        </w:rPr>
        <w:t xml:space="preserve"> pp. 470-471, (2008) </w:t>
      </w:r>
      <w:hyperlink r:id="rId14" w:history="1">
        <w:r w:rsidRPr="00907379">
          <w:rPr>
            <w:rStyle w:val="Hyperlink"/>
            <w:rFonts w:asciiTheme="minorHAnsi" w:hAnsiTheme="minorHAnsi" w:cs="Arial"/>
            <w:sz w:val="20"/>
            <w:szCs w:val="20"/>
          </w:rPr>
          <w:t>http://www.atsjournals.org/doi/pdf/10.1164/rccm.200711-1681ED</w:t>
        </w:r>
      </w:hyperlink>
      <w:r w:rsidRPr="00907379">
        <w:rPr>
          <w:rFonts w:asciiTheme="minorHAnsi" w:hAnsiTheme="minorHAnsi" w:cs="Arial"/>
          <w:sz w:val="20"/>
          <w:szCs w:val="20"/>
        </w:rPr>
        <w:t xml:space="preserve"> [Ruminates on the fact that while increased fruit and vegetable intake reduces lung cancer risks, taking equivalent quantities of vitamin E or beta-carotene supplements increases lung cancer risks]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Committee on </w:t>
      </w:r>
      <w:proofErr w:type="spellStart"/>
      <w:r w:rsidRPr="00907379">
        <w:rPr>
          <w:rFonts w:asciiTheme="minorHAnsi" w:hAnsiTheme="minorHAnsi" w:cs="Arial"/>
          <w:sz w:val="20"/>
          <w:szCs w:val="20"/>
        </w:rPr>
        <w:t>Secondhand</w:t>
      </w:r>
      <w:proofErr w:type="spellEnd"/>
      <w:r w:rsidRPr="00907379">
        <w:rPr>
          <w:rFonts w:asciiTheme="minorHAnsi" w:hAnsiTheme="minorHAnsi" w:cs="Arial"/>
          <w:sz w:val="20"/>
          <w:szCs w:val="20"/>
        </w:rPr>
        <w:t xml:space="preserve"> Smoke Exposure and Acute Coronary Events; Institute of Medicine (IOM) </w:t>
      </w:r>
      <w:proofErr w:type="spellStart"/>
      <w:r w:rsidRPr="00907379">
        <w:rPr>
          <w:rFonts w:asciiTheme="minorHAnsi" w:hAnsiTheme="minorHAnsi" w:cs="Arial"/>
          <w:sz w:val="20"/>
          <w:szCs w:val="20"/>
        </w:rPr>
        <w:t>Secondhand</w:t>
      </w:r>
      <w:proofErr w:type="spellEnd"/>
      <w:r w:rsidRPr="00907379">
        <w:rPr>
          <w:rFonts w:asciiTheme="minorHAnsi" w:hAnsiTheme="minorHAnsi" w:cs="Arial"/>
          <w:sz w:val="20"/>
          <w:szCs w:val="20"/>
        </w:rPr>
        <w:t xml:space="preserve"> Smoke Exposure and Cardiovascular Effects: Making Sense of the Evidence National Academies Press 2010 [A significant overview of the role of ETS in cardiovascular problems]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Tanya E. Froehlich, Bruce P. </w:t>
      </w:r>
      <w:proofErr w:type="spellStart"/>
      <w:r w:rsidRPr="00907379">
        <w:rPr>
          <w:rFonts w:asciiTheme="minorHAnsi" w:hAnsiTheme="minorHAnsi" w:cs="Arial"/>
          <w:sz w:val="20"/>
          <w:szCs w:val="20"/>
        </w:rPr>
        <w:t>Lanphear</w:t>
      </w:r>
      <w:proofErr w:type="spellEnd"/>
      <w:r w:rsidRPr="00907379">
        <w:rPr>
          <w:rFonts w:asciiTheme="minorHAnsi" w:hAnsiTheme="minorHAnsi" w:cs="Arial"/>
          <w:sz w:val="20"/>
          <w:szCs w:val="20"/>
        </w:rPr>
        <w:t xml:space="preserve">, Peggy </w:t>
      </w:r>
      <w:proofErr w:type="spellStart"/>
      <w:r w:rsidRPr="00907379">
        <w:rPr>
          <w:rFonts w:asciiTheme="minorHAnsi" w:hAnsiTheme="minorHAnsi" w:cs="Arial"/>
          <w:sz w:val="20"/>
          <w:szCs w:val="20"/>
        </w:rPr>
        <w:t>Auinger</w:t>
      </w:r>
      <w:proofErr w:type="spellEnd"/>
      <w:r w:rsidRPr="00907379">
        <w:rPr>
          <w:rFonts w:asciiTheme="minorHAnsi" w:hAnsiTheme="minorHAnsi" w:cs="Arial"/>
          <w:sz w:val="20"/>
          <w:szCs w:val="20"/>
        </w:rPr>
        <w:t xml:space="preserve">, Richard </w:t>
      </w:r>
      <w:proofErr w:type="spellStart"/>
      <w:r w:rsidRPr="00907379">
        <w:rPr>
          <w:rFonts w:asciiTheme="minorHAnsi" w:hAnsiTheme="minorHAnsi" w:cs="Arial"/>
          <w:sz w:val="20"/>
          <w:szCs w:val="20"/>
        </w:rPr>
        <w:t>Hornung</w:t>
      </w:r>
      <w:proofErr w:type="spellEnd"/>
      <w:r w:rsidRPr="00907379">
        <w:rPr>
          <w:rFonts w:asciiTheme="minorHAnsi" w:hAnsiTheme="minorHAnsi" w:cs="Arial"/>
          <w:sz w:val="20"/>
          <w:szCs w:val="20"/>
        </w:rPr>
        <w:t xml:space="preserve">, Jeffery N. Epstein, Joe Braun, Robert S. Kahn Association of Tobacco and Lead Exposures With Attention-Deficit/Hyperactivity Disorder </w:t>
      </w:r>
      <w:proofErr w:type="spellStart"/>
      <w:r w:rsidRPr="00907379">
        <w:rPr>
          <w:rFonts w:asciiTheme="minorHAnsi" w:hAnsiTheme="minorHAnsi" w:cs="Arial"/>
          <w:sz w:val="20"/>
          <w:szCs w:val="20"/>
        </w:rPr>
        <w:t>Pediatrics</w:t>
      </w:r>
      <w:proofErr w:type="spellEnd"/>
      <w:r w:rsidRPr="00907379">
        <w:rPr>
          <w:rFonts w:asciiTheme="minorHAnsi" w:hAnsiTheme="minorHAnsi" w:cs="Arial"/>
          <w:sz w:val="20"/>
          <w:szCs w:val="20"/>
        </w:rPr>
        <w:t xml:space="preserve"> Vol. 124 No. 6 Dec. 2009, pp. e1054-e1063 (doi:10.1542/peds.2009-0738) </w:t>
      </w:r>
      <w:hyperlink r:id="rId15" w:history="1">
        <w:r w:rsidRPr="00907379">
          <w:rPr>
            <w:rStyle w:val="Hyperlink"/>
            <w:rFonts w:asciiTheme="minorHAnsi" w:hAnsiTheme="minorHAnsi" w:cs="Arial"/>
            <w:sz w:val="20"/>
            <w:szCs w:val="20"/>
          </w:rPr>
          <w:t>http://pediatrics.aappublications.org/content/124/6/e1054.full.html</w:t>
        </w:r>
      </w:hyperlink>
      <w:r w:rsidRPr="00907379">
        <w:rPr>
          <w:rFonts w:asciiTheme="minorHAnsi" w:hAnsiTheme="minorHAnsi" w:cs="Arial"/>
          <w:sz w:val="20"/>
          <w:szCs w:val="20"/>
        </w:rPr>
        <w:t xml:space="preserve"> [Found that prenatal ETS exposure and higher blood lead levels doubled the risk of ADHD but that both factors together increased the risk eightfold. A previous paper from this group noted little impact from postnatal ETS exposure.]</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H </w:t>
      </w:r>
      <w:proofErr w:type="spellStart"/>
      <w:r w:rsidRPr="00907379">
        <w:rPr>
          <w:rFonts w:asciiTheme="minorHAnsi" w:hAnsiTheme="minorHAnsi" w:cs="Arial"/>
          <w:sz w:val="20"/>
          <w:szCs w:val="20"/>
        </w:rPr>
        <w:t>Hu</w:t>
      </w:r>
      <w:proofErr w:type="spellEnd"/>
      <w:r w:rsidRPr="00907379">
        <w:rPr>
          <w:rFonts w:asciiTheme="minorHAnsi" w:hAnsiTheme="minorHAnsi" w:cs="Arial"/>
          <w:sz w:val="20"/>
          <w:szCs w:val="20"/>
        </w:rPr>
        <w:t xml:space="preserve">, M.M </w:t>
      </w:r>
      <w:proofErr w:type="spellStart"/>
      <w:r w:rsidRPr="00907379">
        <w:rPr>
          <w:rFonts w:asciiTheme="minorHAnsi" w:hAnsiTheme="minorHAnsi" w:cs="Arial"/>
          <w:sz w:val="20"/>
          <w:szCs w:val="20"/>
        </w:rPr>
        <w:t>Téllez-Rojo</w:t>
      </w:r>
      <w:proofErr w:type="spellEnd"/>
      <w:r w:rsidRPr="00907379">
        <w:rPr>
          <w:rFonts w:asciiTheme="minorHAnsi" w:hAnsiTheme="minorHAnsi" w:cs="Arial"/>
          <w:sz w:val="20"/>
          <w:szCs w:val="20"/>
        </w:rPr>
        <w:t>, D Bellinger, D Smith</w:t>
      </w:r>
      <w:proofErr w:type="gramStart"/>
      <w:r w:rsidRPr="00907379">
        <w:rPr>
          <w:rFonts w:asciiTheme="minorHAnsi" w:hAnsiTheme="minorHAnsi" w:cs="Arial"/>
          <w:sz w:val="20"/>
          <w:szCs w:val="20"/>
        </w:rPr>
        <w:t>,,</w:t>
      </w:r>
      <w:proofErr w:type="gramEnd"/>
      <w:r w:rsidRPr="00907379">
        <w:rPr>
          <w:rFonts w:asciiTheme="minorHAnsi" w:hAnsiTheme="minorHAnsi" w:cs="Arial"/>
          <w:sz w:val="20"/>
          <w:szCs w:val="20"/>
        </w:rPr>
        <w:t xml:space="preserve"> A S. </w:t>
      </w:r>
      <w:proofErr w:type="spellStart"/>
      <w:r w:rsidRPr="00907379">
        <w:rPr>
          <w:rFonts w:asciiTheme="minorHAnsi" w:hAnsiTheme="minorHAnsi" w:cs="Arial"/>
          <w:sz w:val="20"/>
          <w:szCs w:val="20"/>
        </w:rPr>
        <w:t>Ettinger</w:t>
      </w:r>
      <w:proofErr w:type="spellEnd"/>
      <w:r w:rsidRPr="00907379">
        <w:rPr>
          <w:rFonts w:asciiTheme="minorHAnsi" w:hAnsiTheme="minorHAnsi" w:cs="Arial"/>
          <w:sz w:val="20"/>
          <w:szCs w:val="20"/>
        </w:rPr>
        <w:t xml:space="preserve">, H L Figueroa, J Schwartz, L </w:t>
      </w:r>
      <w:proofErr w:type="spellStart"/>
      <w:r w:rsidRPr="00907379">
        <w:rPr>
          <w:rFonts w:asciiTheme="minorHAnsi" w:hAnsiTheme="minorHAnsi" w:cs="Arial"/>
          <w:sz w:val="20"/>
          <w:szCs w:val="20"/>
        </w:rPr>
        <w:t>Schnaas</w:t>
      </w:r>
      <w:proofErr w:type="spellEnd"/>
      <w:r w:rsidRPr="00907379">
        <w:rPr>
          <w:rFonts w:asciiTheme="minorHAnsi" w:hAnsiTheme="minorHAnsi" w:cs="Arial"/>
          <w:sz w:val="20"/>
          <w:szCs w:val="20"/>
        </w:rPr>
        <w:t>, A M-</w:t>
      </w:r>
      <w:proofErr w:type="spellStart"/>
      <w:r w:rsidRPr="00907379">
        <w:rPr>
          <w:rFonts w:asciiTheme="minorHAnsi" w:hAnsiTheme="minorHAnsi" w:cs="Arial"/>
          <w:sz w:val="20"/>
          <w:szCs w:val="20"/>
        </w:rPr>
        <w:t>García</w:t>
      </w:r>
      <w:proofErr w:type="spellEnd"/>
      <w:r w:rsidRPr="00907379">
        <w:rPr>
          <w:rFonts w:asciiTheme="minorHAnsi" w:hAnsiTheme="minorHAnsi" w:cs="Arial"/>
          <w:sz w:val="20"/>
          <w:szCs w:val="20"/>
        </w:rPr>
        <w:t xml:space="preserve">, and M H-Avila </w:t>
      </w:r>
      <w:proofErr w:type="spellStart"/>
      <w:r w:rsidRPr="00907379">
        <w:rPr>
          <w:rFonts w:asciiTheme="minorHAnsi" w:hAnsiTheme="minorHAnsi" w:cs="Arial"/>
          <w:sz w:val="20"/>
          <w:szCs w:val="20"/>
        </w:rPr>
        <w:t>Fetal</w:t>
      </w:r>
      <w:proofErr w:type="spellEnd"/>
      <w:r w:rsidRPr="00907379">
        <w:rPr>
          <w:rFonts w:asciiTheme="minorHAnsi" w:hAnsiTheme="minorHAnsi" w:cs="Arial"/>
          <w:sz w:val="20"/>
          <w:szCs w:val="20"/>
        </w:rPr>
        <w:t xml:space="preserve"> Lead Exposure at Each Stage of Pregnancy as a Predictor of Infant Mental Development Environ Health </w:t>
      </w:r>
      <w:proofErr w:type="spellStart"/>
      <w:r w:rsidRPr="00907379">
        <w:rPr>
          <w:rFonts w:asciiTheme="minorHAnsi" w:hAnsiTheme="minorHAnsi" w:cs="Arial"/>
          <w:sz w:val="20"/>
          <w:szCs w:val="20"/>
        </w:rPr>
        <w:t>Perspect</w:t>
      </w:r>
      <w:proofErr w:type="spellEnd"/>
      <w:r w:rsidRPr="00907379">
        <w:rPr>
          <w:rFonts w:asciiTheme="minorHAnsi" w:hAnsiTheme="minorHAnsi" w:cs="Arial"/>
          <w:sz w:val="20"/>
          <w:szCs w:val="20"/>
        </w:rPr>
        <w:t xml:space="preserve">. 2006 November; 114(11): 1730–1735. </w:t>
      </w:r>
      <w:hyperlink r:id="rId16" w:history="1">
        <w:r w:rsidRPr="00907379">
          <w:rPr>
            <w:rStyle w:val="Hyperlink"/>
            <w:rFonts w:asciiTheme="minorHAnsi" w:hAnsiTheme="minorHAnsi" w:cs="Arial"/>
            <w:sz w:val="20"/>
            <w:szCs w:val="20"/>
          </w:rPr>
          <w:t>http://www.ncbi.nlm.nih.gov/pmc/articles/PMC1665421/</w:t>
        </w:r>
      </w:hyperlink>
      <w:r w:rsidRPr="00907379">
        <w:rPr>
          <w:rFonts w:asciiTheme="minorHAnsi" w:hAnsiTheme="minorHAnsi" w:cs="Arial"/>
          <w:sz w:val="20"/>
          <w:szCs w:val="20"/>
        </w:rPr>
        <w:t xml:space="preserve"> [A study that clearly indicates the impact of prenatal exposure to lead.]</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Masayuki </w:t>
      </w:r>
      <w:proofErr w:type="spellStart"/>
      <w:proofErr w:type="gramStart"/>
      <w:r w:rsidRPr="00907379">
        <w:rPr>
          <w:rFonts w:asciiTheme="minorHAnsi" w:hAnsiTheme="minorHAnsi" w:cs="Arial"/>
          <w:sz w:val="20"/>
          <w:szCs w:val="20"/>
        </w:rPr>
        <w:t>Kaji</w:t>
      </w:r>
      <w:proofErr w:type="spellEnd"/>
      <w:r w:rsidRPr="00907379">
        <w:rPr>
          <w:rFonts w:asciiTheme="minorHAnsi" w:hAnsiTheme="minorHAnsi" w:cs="Arial"/>
          <w:sz w:val="20"/>
          <w:szCs w:val="20"/>
        </w:rPr>
        <w:t xml:space="preserve"> ,</w:t>
      </w:r>
      <w:proofErr w:type="gram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Mikio</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Gotoh</w:t>
      </w:r>
      <w:proofErr w:type="spellEnd"/>
      <w:r w:rsidRPr="00907379">
        <w:rPr>
          <w:rFonts w:asciiTheme="minorHAnsi" w:hAnsiTheme="minorHAnsi" w:cs="Arial"/>
          <w:sz w:val="20"/>
          <w:szCs w:val="20"/>
        </w:rPr>
        <w:t xml:space="preserve"> , Yasuko Takagi  and Hiroyuki Masuda Blood lead levels in Japanese children: Effects of passive smoking </w:t>
      </w:r>
      <w:proofErr w:type="spellStart"/>
      <w:r w:rsidRPr="00907379">
        <w:rPr>
          <w:rFonts w:asciiTheme="minorHAnsi" w:hAnsiTheme="minorHAnsi" w:cs="Arial"/>
          <w:sz w:val="20"/>
          <w:szCs w:val="20"/>
        </w:rPr>
        <w:t>Env</w:t>
      </w:r>
      <w:proofErr w:type="spellEnd"/>
      <w:r w:rsidRPr="00907379">
        <w:rPr>
          <w:rFonts w:asciiTheme="minorHAnsi" w:hAnsiTheme="minorHAnsi" w:cs="Arial"/>
          <w:sz w:val="20"/>
          <w:szCs w:val="20"/>
        </w:rPr>
        <w:t xml:space="preserve">. </w:t>
      </w:r>
      <w:proofErr w:type="gramStart"/>
      <w:r w:rsidRPr="00907379">
        <w:rPr>
          <w:rFonts w:asciiTheme="minorHAnsi" w:hAnsiTheme="minorHAnsi" w:cs="Arial"/>
          <w:sz w:val="20"/>
          <w:szCs w:val="20"/>
        </w:rPr>
        <w:t xml:space="preserve">Health and </w:t>
      </w:r>
      <w:proofErr w:type="spellStart"/>
      <w:r w:rsidRPr="00907379">
        <w:rPr>
          <w:rFonts w:asciiTheme="minorHAnsi" w:hAnsiTheme="minorHAnsi" w:cs="Arial"/>
          <w:sz w:val="20"/>
          <w:szCs w:val="20"/>
        </w:rPr>
        <w:t>Prev</w:t>
      </w:r>
      <w:proofErr w:type="spellEnd"/>
      <w:r w:rsidRPr="00907379">
        <w:rPr>
          <w:rFonts w:asciiTheme="minorHAnsi" w:hAnsiTheme="minorHAnsi" w:cs="Arial"/>
          <w:sz w:val="20"/>
          <w:szCs w:val="20"/>
        </w:rPr>
        <w:t xml:space="preserve">. Medicine Vol 2 No 2 July 1997 </w:t>
      </w:r>
      <w:hyperlink r:id="rId17" w:history="1">
        <w:r w:rsidRPr="00907379">
          <w:rPr>
            <w:rStyle w:val="Hyperlink"/>
            <w:rFonts w:asciiTheme="minorHAnsi" w:hAnsiTheme="minorHAnsi" w:cs="Arial"/>
            <w:sz w:val="20"/>
            <w:szCs w:val="20"/>
          </w:rPr>
          <w:t>http://www.ncbi.nlm.nih.gov/pmc/articles/PMC2723438/pdf/12199_2008_Article_BF02931969.pdf</w:t>
        </w:r>
      </w:hyperlink>
      <w:r w:rsidRPr="00907379">
        <w:rPr>
          <w:rFonts w:asciiTheme="minorHAnsi" w:hAnsiTheme="minorHAnsi" w:cs="Arial"/>
          <w:sz w:val="20"/>
          <w:szCs w:val="20"/>
        </w:rPr>
        <w:t xml:space="preserve"> [Found markedly different impacts for ETS exposure for younger children and older children.]</w:t>
      </w:r>
      <w:proofErr w:type="gramEnd"/>
    </w:p>
    <w:p w:rsidR="00907379" w:rsidRPr="00907379" w:rsidRDefault="00907379" w:rsidP="00907379">
      <w:pPr>
        <w:pStyle w:val="NormalWeb"/>
        <w:spacing w:before="0" w:beforeAutospacing="0" w:after="120" w:afterAutospacing="0" w:line="240" w:lineRule="atLeast"/>
        <w:jc w:val="both"/>
        <w:rPr>
          <w:rFonts w:asciiTheme="minorHAnsi" w:hAnsiTheme="minorHAnsi"/>
        </w:rPr>
      </w:pPr>
      <w:proofErr w:type="spellStart"/>
      <w:r w:rsidRPr="00907379">
        <w:rPr>
          <w:rFonts w:asciiTheme="minorHAnsi" w:hAnsiTheme="minorHAnsi" w:cs="Arial"/>
          <w:sz w:val="20"/>
          <w:szCs w:val="20"/>
        </w:rPr>
        <w:t>Jolanta</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Lissowska</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Alicja</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Bardin-Mikolajczak</w:t>
      </w:r>
      <w:proofErr w:type="spellEnd"/>
      <w:r w:rsidRPr="00907379">
        <w:rPr>
          <w:rFonts w:asciiTheme="minorHAnsi" w:hAnsiTheme="minorHAnsi" w:cs="Arial"/>
          <w:sz w:val="20"/>
          <w:szCs w:val="20"/>
        </w:rPr>
        <w:t xml:space="preserve">, T Fletcher, D </w:t>
      </w:r>
      <w:proofErr w:type="spellStart"/>
      <w:r w:rsidRPr="00907379">
        <w:rPr>
          <w:rFonts w:asciiTheme="minorHAnsi" w:hAnsiTheme="minorHAnsi" w:cs="Arial"/>
          <w:sz w:val="20"/>
          <w:szCs w:val="20"/>
        </w:rPr>
        <w:t>Zaridze</w:t>
      </w:r>
      <w:proofErr w:type="spellEnd"/>
      <w:r w:rsidRPr="00907379">
        <w:rPr>
          <w:rFonts w:asciiTheme="minorHAnsi" w:hAnsiTheme="minorHAnsi" w:cs="Arial"/>
          <w:sz w:val="20"/>
          <w:szCs w:val="20"/>
        </w:rPr>
        <w:t xml:space="preserve">, N </w:t>
      </w:r>
      <w:proofErr w:type="spellStart"/>
      <w:r w:rsidRPr="00907379">
        <w:rPr>
          <w:rFonts w:asciiTheme="minorHAnsi" w:hAnsiTheme="minorHAnsi" w:cs="Arial"/>
          <w:sz w:val="20"/>
          <w:szCs w:val="20"/>
        </w:rPr>
        <w:t>Szeszenia-Dabrowska</w:t>
      </w:r>
      <w:proofErr w:type="spellEnd"/>
      <w:r w:rsidRPr="00907379">
        <w:rPr>
          <w:rFonts w:asciiTheme="minorHAnsi" w:hAnsiTheme="minorHAnsi" w:cs="Arial"/>
          <w:sz w:val="20"/>
          <w:szCs w:val="20"/>
        </w:rPr>
        <w:t xml:space="preserve">, P </w:t>
      </w:r>
      <w:proofErr w:type="spellStart"/>
      <w:r w:rsidRPr="00907379">
        <w:rPr>
          <w:rFonts w:asciiTheme="minorHAnsi" w:hAnsiTheme="minorHAnsi" w:cs="Arial"/>
          <w:sz w:val="20"/>
          <w:szCs w:val="20"/>
        </w:rPr>
        <w:t>Rudnai</w:t>
      </w:r>
      <w:proofErr w:type="spellEnd"/>
      <w:r w:rsidRPr="00907379">
        <w:rPr>
          <w:rFonts w:asciiTheme="minorHAnsi" w:hAnsiTheme="minorHAnsi" w:cs="Arial"/>
          <w:sz w:val="20"/>
          <w:szCs w:val="20"/>
        </w:rPr>
        <w:t xml:space="preserve">, E </w:t>
      </w:r>
      <w:proofErr w:type="spellStart"/>
      <w:r w:rsidRPr="00907379">
        <w:rPr>
          <w:rFonts w:asciiTheme="minorHAnsi" w:hAnsiTheme="minorHAnsi" w:cs="Arial"/>
          <w:sz w:val="20"/>
          <w:szCs w:val="20"/>
        </w:rPr>
        <w:t>Fabianova</w:t>
      </w:r>
      <w:proofErr w:type="spellEnd"/>
      <w:r w:rsidRPr="00907379">
        <w:rPr>
          <w:rFonts w:asciiTheme="minorHAnsi" w:hAnsiTheme="minorHAnsi" w:cs="Arial"/>
          <w:sz w:val="20"/>
          <w:szCs w:val="20"/>
        </w:rPr>
        <w:t xml:space="preserve">, A Cassidy, D Mate Lung Cancer and Indoor Pollution from Heating and Cooking with Solid Fuels: The IARC International </w:t>
      </w:r>
      <w:proofErr w:type="spellStart"/>
      <w:r w:rsidRPr="00907379">
        <w:rPr>
          <w:rFonts w:asciiTheme="minorHAnsi" w:hAnsiTheme="minorHAnsi" w:cs="Arial"/>
          <w:sz w:val="20"/>
          <w:szCs w:val="20"/>
        </w:rPr>
        <w:t>Multicentre</w:t>
      </w:r>
      <w:proofErr w:type="spellEnd"/>
      <w:r w:rsidRPr="00907379">
        <w:rPr>
          <w:rFonts w:asciiTheme="minorHAnsi" w:hAnsiTheme="minorHAnsi" w:cs="Arial"/>
          <w:sz w:val="20"/>
          <w:szCs w:val="20"/>
        </w:rPr>
        <w:t xml:space="preserve"> Case-Control Study in Eastern/Central Europe and the United Kingdom Am. J. </w:t>
      </w:r>
      <w:proofErr w:type="spellStart"/>
      <w:r w:rsidRPr="00907379">
        <w:rPr>
          <w:rFonts w:asciiTheme="minorHAnsi" w:hAnsiTheme="minorHAnsi" w:cs="Arial"/>
          <w:sz w:val="20"/>
          <w:szCs w:val="20"/>
        </w:rPr>
        <w:t>Epidemiol</w:t>
      </w:r>
      <w:proofErr w:type="spellEnd"/>
      <w:r w:rsidRPr="00907379">
        <w:rPr>
          <w:rFonts w:asciiTheme="minorHAnsi" w:hAnsiTheme="minorHAnsi" w:cs="Arial"/>
          <w:sz w:val="20"/>
          <w:szCs w:val="20"/>
        </w:rPr>
        <w:t xml:space="preserve">. (15 August 2005) 162 (4): 326-333. </w:t>
      </w:r>
      <w:proofErr w:type="spellStart"/>
      <w:proofErr w:type="gramStart"/>
      <w:r w:rsidRPr="00907379">
        <w:rPr>
          <w:rFonts w:asciiTheme="minorHAnsi" w:hAnsiTheme="minorHAnsi" w:cs="Arial"/>
          <w:sz w:val="20"/>
          <w:szCs w:val="20"/>
        </w:rPr>
        <w:t>doi</w:t>
      </w:r>
      <w:proofErr w:type="spellEnd"/>
      <w:proofErr w:type="gramEnd"/>
      <w:r w:rsidRPr="00907379">
        <w:rPr>
          <w:rFonts w:asciiTheme="minorHAnsi" w:hAnsiTheme="minorHAnsi" w:cs="Arial"/>
          <w:sz w:val="20"/>
          <w:szCs w:val="20"/>
        </w:rPr>
        <w:t xml:space="preserve">: 10.1093/aje/kwi204 </w:t>
      </w:r>
      <w:hyperlink r:id="rId18" w:history="1">
        <w:r w:rsidRPr="00907379">
          <w:rPr>
            <w:rStyle w:val="Hyperlink"/>
            <w:rFonts w:asciiTheme="minorHAnsi" w:hAnsiTheme="minorHAnsi" w:cs="Arial"/>
            <w:sz w:val="20"/>
            <w:szCs w:val="20"/>
          </w:rPr>
          <w:t>http://aje.oxfordjournals.org/content/162/4/326.full</w:t>
        </w:r>
      </w:hyperlink>
      <w:r w:rsidRPr="00907379">
        <w:rPr>
          <w:rFonts w:asciiTheme="minorHAnsi" w:hAnsiTheme="minorHAnsi" w:cs="Arial"/>
          <w:sz w:val="20"/>
          <w:szCs w:val="20"/>
        </w:rPr>
        <w:t xml:space="preserve"> [Finds that using wood and coal for both cooking and heating increases lung cancer risks by 24%]</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David M. </w:t>
      </w:r>
      <w:proofErr w:type="spellStart"/>
      <w:r w:rsidRPr="00907379">
        <w:rPr>
          <w:rFonts w:asciiTheme="minorHAnsi" w:hAnsiTheme="minorHAnsi" w:cs="Arial"/>
          <w:sz w:val="20"/>
          <w:szCs w:val="20"/>
        </w:rPr>
        <w:t>Mannino</w:t>
      </w:r>
      <w:proofErr w:type="spellEnd"/>
      <w:r w:rsidRPr="00907379">
        <w:rPr>
          <w:rFonts w:asciiTheme="minorHAnsi" w:hAnsiTheme="minorHAnsi" w:cs="Arial"/>
          <w:sz w:val="20"/>
          <w:szCs w:val="20"/>
        </w:rPr>
        <w:t xml:space="preserve">, Rachel </w:t>
      </w:r>
      <w:proofErr w:type="spellStart"/>
      <w:r w:rsidRPr="00907379">
        <w:rPr>
          <w:rFonts w:asciiTheme="minorHAnsi" w:hAnsiTheme="minorHAnsi" w:cs="Arial"/>
          <w:sz w:val="20"/>
          <w:szCs w:val="20"/>
        </w:rPr>
        <w:t>Albalak</w:t>
      </w:r>
      <w:proofErr w:type="spellEnd"/>
      <w:r w:rsidRPr="00907379">
        <w:rPr>
          <w:rFonts w:asciiTheme="minorHAnsi" w:hAnsiTheme="minorHAnsi" w:cs="Arial"/>
          <w:sz w:val="20"/>
          <w:szCs w:val="20"/>
        </w:rPr>
        <w:t xml:space="preserve">, Scott Grosse &amp; James </w:t>
      </w:r>
      <w:proofErr w:type="spellStart"/>
      <w:r w:rsidRPr="00907379">
        <w:rPr>
          <w:rFonts w:asciiTheme="minorHAnsi" w:hAnsiTheme="minorHAnsi" w:cs="Arial"/>
          <w:sz w:val="20"/>
          <w:szCs w:val="20"/>
        </w:rPr>
        <w:t>Repace</w:t>
      </w:r>
      <w:proofErr w:type="spellEnd"/>
      <w:r w:rsidRPr="00907379">
        <w:rPr>
          <w:rFonts w:asciiTheme="minorHAnsi" w:hAnsiTheme="minorHAnsi" w:cs="Arial"/>
          <w:sz w:val="20"/>
          <w:szCs w:val="20"/>
        </w:rPr>
        <w:t>  Second-hand Smoke Exposure and Blood Lead Levels in U.S. Children Epidemiology, Vol. 14, No. 6, November 2003  </w:t>
      </w:r>
      <w:hyperlink r:id="rId19" w:history="1">
        <w:r w:rsidRPr="00907379">
          <w:rPr>
            <w:rStyle w:val="Hyperlink"/>
            <w:rFonts w:asciiTheme="minorHAnsi" w:hAnsiTheme="minorHAnsi" w:cs="Arial"/>
            <w:sz w:val="20"/>
            <w:szCs w:val="20"/>
          </w:rPr>
          <w:t>http://journals.lww.com/epidem/Abstract/2003/11000/Second_hand_Smoke_Exposure_and_Blood_Lead_Levels.15.aspx</w:t>
        </w:r>
      </w:hyperlink>
      <w:r w:rsidRPr="00907379">
        <w:rPr>
          <w:rFonts w:asciiTheme="minorHAnsi" w:hAnsiTheme="minorHAnsi" w:cs="Arial"/>
          <w:sz w:val="20"/>
          <w:szCs w:val="20"/>
        </w:rPr>
        <w:t xml:space="preserve"> [Found that individuals with high levels of ETS exposure had 38% higher blood lead levels than those with minimal ETS exposure]</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David M. </w:t>
      </w:r>
      <w:proofErr w:type="spellStart"/>
      <w:r w:rsidRPr="00907379">
        <w:rPr>
          <w:rFonts w:asciiTheme="minorHAnsi" w:hAnsiTheme="minorHAnsi" w:cs="Arial"/>
          <w:sz w:val="20"/>
          <w:szCs w:val="20"/>
        </w:rPr>
        <w:t>Mannino</w:t>
      </w:r>
      <w:proofErr w:type="spellEnd"/>
      <w:r w:rsidRPr="00907379">
        <w:rPr>
          <w:rFonts w:asciiTheme="minorHAnsi" w:hAnsiTheme="minorHAnsi" w:cs="Arial"/>
          <w:sz w:val="20"/>
          <w:szCs w:val="20"/>
        </w:rPr>
        <w:t xml:space="preserve">, David M. </w:t>
      </w:r>
      <w:proofErr w:type="spellStart"/>
      <w:r w:rsidRPr="00907379">
        <w:rPr>
          <w:rFonts w:asciiTheme="minorHAnsi" w:hAnsiTheme="minorHAnsi" w:cs="Arial"/>
          <w:sz w:val="20"/>
          <w:szCs w:val="20"/>
        </w:rPr>
        <w:t>Homa</w:t>
      </w:r>
      <w:proofErr w:type="spellEnd"/>
      <w:r w:rsidRPr="00907379">
        <w:rPr>
          <w:rFonts w:asciiTheme="minorHAnsi" w:hAnsiTheme="minorHAnsi" w:cs="Arial"/>
          <w:sz w:val="20"/>
          <w:szCs w:val="20"/>
        </w:rPr>
        <w:t xml:space="preserve">, Thomas Matte and Mauricio Hernandez-Avila Active and Passive Smoking and Blood Lead Levels in U.S. Adults: Data From the Third National Health and Nutrition Examination Survey Nicotine &amp; Tobacco Research 2005 7(4):557-564 </w:t>
      </w:r>
      <w:hyperlink r:id="rId20" w:history="1">
        <w:r w:rsidRPr="00907379">
          <w:rPr>
            <w:rStyle w:val="Hyperlink"/>
            <w:rFonts w:asciiTheme="minorHAnsi" w:hAnsiTheme="minorHAnsi" w:cs="Arial"/>
            <w:sz w:val="20"/>
            <w:szCs w:val="20"/>
          </w:rPr>
          <w:t>http://ntr.oxfordjournals.org/content/7/4/557.abstract</w:t>
        </w:r>
      </w:hyperlink>
      <w:r w:rsidRPr="00907379">
        <w:rPr>
          <w:rFonts w:asciiTheme="minorHAnsi" w:hAnsiTheme="minorHAnsi" w:cs="Arial"/>
          <w:sz w:val="20"/>
          <w:szCs w:val="20"/>
        </w:rPr>
        <w:t xml:space="preserve"> [Found that adults with high levels of ETS exposure had 30% higher blood lead levels than those with minimal ETS exposure. But also found wide ethnic disparities and noted he could not explain the degree of the link as non-smokers absorb a fraction of elements in ETS.]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Tomomi </w:t>
      </w:r>
      <w:proofErr w:type="spellStart"/>
      <w:r w:rsidRPr="00907379">
        <w:rPr>
          <w:rFonts w:asciiTheme="minorHAnsi" w:hAnsiTheme="minorHAnsi" w:cs="Arial"/>
          <w:sz w:val="20"/>
          <w:szCs w:val="20"/>
        </w:rPr>
        <w:t>Marugame</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Tomotaka</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Sobue</w:t>
      </w:r>
      <w:proofErr w:type="spellEnd"/>
      <w:r w:rsidRPr="00907379">
        <w:rPr>
          <w:rFonts w:asciiTheme="minorHAnsi" w:hAnsiTheme="minorHAnsi" w:cs="Arial"/>
          <w:sz w:val="20"/>
          <w:szCs w:val="20"/>
        </w:rPr>
        <w:t xml:space="preserve">, Hiroshi Satoh, Shoko Komatsu, Yoshikazu Nishino, </w:t>
      </w:r>
      <w:proofErr w:type="spellStart"/>
      <w:r w:rsidRPr="00907379">
        <w:rPr>
          <w:rFonts w:asciiTheme="minorHAnsi" w:hAnsiTheme="minorHAnsi" w:cs="Arial"/>
          <w:sz w:val="20"/>
          <w:szCs w:val="20"/>
        </w:rPr>
        <w:t>Haruo</w:t>
      </w:r>
      <w:proofErr w:type="spellEnd"/>
      <w:r w:rsidRPr="00907379">
        <w:rPr>
          <w:rFonts w:asciiTheme="minorHAnsi" w:hAnsiTheme="minorHAnsi" w:cs="Arial"/>
          <w:sz w:val="20"/>
          <w:szCs w:val="20"/>
        </w:rPr>
        <w:t xml:space="preserve"> Nakatsuka, </w:t>
      </w:r>
      <w:proofErr w:type="spellStart"/>
      <w:r w:rsidRPr="00907379">
        <w:rPr>
          <w:rFonts w:asciiTheme="minorHAnsi" w:hAnsiTheme="minorHAnsi" w:cs="Arial"/>
          <w:sz w:val="20"/>
          <w:szCs w:val="20"/>
        </w:rPr>
        <w:t>Tomio</w:t>
      </w:r>
      <w:proofErr w:type="spellEnd"/>
      <w:r w:rsidRPr="00907379">
        <w:rPr>
          <w:rFonts w:asciiTheme="minorHAnsi" w:hAnsiTheme="minorHAnsi" w:cs="Arial"/>
          <w:sz w:val="20"/>
          <w:szCs w:val="20"/>
        </w:rPr>
        <w:t xml:space="preserve"> Nakayama, </w:t>
      </w:r>
      <w:proofErr w:type="spellStart"/>
      <w:r w:rsidRPr="00907379">
        <w:rPr>
          <w:rFonts w:asciiTheme="minorHAnsi" w:hAnsiTheme="minorHAnsi" w:cs="Arial"/>
          <w:sz w:val="20"/>
          <w:szCs w:val="20"/>
        </w:rPr>
        <w:t>Takaichiro</w:t>
      </w:r>
      <w:proofErr w:type="spellEnd"/>
      <w:r w:rsidRPr="00907379">
        <w:rPr>
          <w:rFonts w:asciiTheme="minorHAnsi" w:hAnsiTheme="minorHAnsi" w:cs="Arial"/>
          <w:sz w:val="20"/>
          <w:szCs w:val="20"/>
        </w:rPr>
        <w:t xml:space="preserve"> Suzuki, Toshiro </w:t>
      </w:r>
      <w:proofErr w:type="spellStart"/>
      <w:r w:rsidRPr="00907379">
        <w:rPr>
          <w:rFonts w:asciiTheme="minorHAnsi" w:hAnsiTheme="minorHAnsi" w:cs="Arial"/>
          <w:sz w:val="20"/>
          <w:szCs w:val="20"/>
        </w:rPr>
        <w:t>Takezaki</w:t>
      </w:r>
      <w:proofErr w:type="spellEnd"/>
      <w:r w:rsidRPr="00907379">
        <w:rPr>
          <w:rFonts w:asciiTheme="minorHAnsi" w:hAnsiTheme="minorHAnsi" w:cs="Arial"/>
          <w:sz w:val="20"/>
          <w:szCs w:val="20"/>
        </w:rPr>
        <w:t xml:space="preserve">, Kazuo Tajima, </w:t>
      </w:r>
      <w:proofErr w:type="spellStart"/>
      <w:r w:rsidRPr="00907379">
        <w:rPr>
          <w:rFonts w:asciiTheme="minorHAnsi" w:hAnsiTheme="minorHAnsi" w:cs="Arial"/>
          <w:sz w:val="20"/>
          <w:szCs w:val="20"/>
        </w:rPr>
        <w:t>Suketami</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Tominaga</w:t>
      </w:r>
      <w:proofErr w:type="spellEnd"/>
      <w:r w:rsidRPr="00907379">
        <w:rPr>
          <w:rFonts w:asciiTheme="minorHAnsi" w:hAnsiTheme="minorHAnsi" w:cs="Arial"/>
          <w:sz w:val="20"/>
          <w:szCs w:val="20"/>
        </w:rPr>
        <w:t xml:space="preserve"> Lung cancer death rates by smoking status: Comparison of the Three-Prefecture Cohort study in Japan to the Cancer Prevention Study II in the USA Cancer Science Vol. 96, Is. 2, pages 120-126, February 2005 </w:t>
      </w:r>
      <w:hyperlink r:id="rId21" w:history="1">
        <w:r w:rsidRPr="00907379">
          <w:rPr>
            <w:rStyle w:val="Hyperlink"/>
            <w:rFonts w:asciiTheme="minorHAnsi" w:hAnsiTheme="minorHAnsi" w:cs="Arial"/>
            <w:sz w:val="20"/>
            <w:szCs w:val="20"/>
          </w:rPr>
          <w:t>http://onlinelibrary.wiley.com/doi/10.1111/j.1349-7006.2005.00013.x/full</w:t>
        </w:r>
      </w:hyperlink>
      <w:r w:rsidRPr="00907379">
        <w:rPr>
          <w:rFonts w:asciiTheme="minorHAnsi" w:hAnsiTheme="minorHAnsi" w:cs="Arial"/>
          <w:sz w:val="20"/>
          <w:szCs w:val="20"/>
        </w:rPr>
        <w:t xml:space="preserve"> [A major study that found that Japanese smokers were around one third as likely as American smokers to die of lung cancer while for non smokers the figures were almost reversed.]</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proofErr w:type="spellStart"/>
      <w:r w:rsidRPr="00907379">
        <w:rPr>
          <w:rFonts w:asciiTheme="minorHAnsi" w:hAnsiTheme="minorHAnsi" w:cs="Arial"/>
          <w:sz w:val="20"/>
          <w:szCs w:val="20"/>
        </w:rPr>
        <w:t>Nawrot</w:t>
      </w:r>
      <w:proofErr w:type="spellEnd"/>
      <w:r w:rsidRPr="00907379">
        <w:rPr>
          <w:rFonts w:asciiTheme="minorHAnsi" w:hAnsiTheme="minorHAnsi" w:cs="Arial"/>
          <w:sz w:val="20"/>
          <w:szCs w:val="20"/>
        </w:rPr>
        <w:t xml:space="preserve">, Tim; </w:t>
      </w:r>
      <w:proofErr w:type="spellStart"/>
      <w:r w:rsidRPr="00907379">
        <w:rPr>
          <w:rFonts w:asciiTheme="minorHAnsi" w:hAnsiTheme="minorHAnsi" w:cs="Arial"/>
          <w:sz w:val="20"/>
          <w:szCs w:val="20"/>
        </w:rPr>
        <w:t>Staessen</w:t>
      </w:r>
      <w:proofErr w:type="spellEnd"/>
      <w:r w:rsidRPr="00907379">
        <w:rPr>
          <w:rFonts w:asciiTheme="minorHAnsi" w:hAnsiTheme="minorHAnsi" w:cs="Arial"/>
          <w:sz w:val="20"/>
          <w:szCs w:val="20"/>
        </w:rPr>
        <w:t>, Jan A Low-Level Environmental Exposure to Lead Unmasked as Silent Killer Circulation 2006</w:t>
      </w:r>
      <w:proofErr w:type="gramStart"/>
      <w:r w:rsidRPr="00907379">
        <w:rPr>
          <w:rFonts w:asciiTheme="minorHAnsi" w:hAnsiTheme="minorHAnsi" w:cs="Arial"/>
          <w:sz w:val="20"/>
          <w:szCs w:val="20"/>
        </w:rPr>
        <w:t>;114:1347</w:t>
      </w:r>
      <w:proofErr w:type="gramEnd"/>
      <w:r w:rsidRPr="00907379">
        <w:rPr>
          <w:rFonts w:asciiTheme="minorHAnsi" w:hAnsiTheme="minorHAnsi" w:cs="Arial"/>
          <w:sz w:val="20"/>
          <w:szCs w:val="20"/>
        </w:rPr>
        <w:t xml:space="preserve">-1349 </w:t>
      </w:r>
      <w:hyperlink r:id="rId22" w:history="1">
        <w:r w:rsidRPr="00907379">
          <w:rPr>
            <w:rStyle w:val="Hyperlink"/>
            <w:rFonts w:asciiTheme="minorHAnsi" w:hAnsiTheme="minorHAnsi" w:cs="Arial"/>
            <w:sz w:val="20"/>
            <w:szCs w:val="20"/>
          </w:rPr>
          <w:t>http://circ.ahajournals.org/content/114/13/1347.full</w:t>
        </w:r>
      </w:hyperlink>
      <w:r w:rsidRPr="00907379">
        <w:rPr>
          <w:rFonts w:asciiTheme="minorHAnsi" w:hAnsiTheme="minorHAnsi" w:cs="Arial"/>
          <w:sz w:val="20"/>
          <w:szCs w:val="20"/>
        </w:rPr>
        <w:t xml:space="preserve"> [Provides an outline and commentary on an article on the impact of lead on mortality  of even low lead levels.] Brianna Rego The Polonium Brief - A Hidden History of Cancer, Radiation, and the Tobacco Industry. </w:t>
      </w:r>
      <w:proofErr w:type="gramStart"/>
      <w:r w:rsidRPr="00907379">
        <w:rPr>
          <w:rFonts w:asciiTheme="minorHAnsi" w:hAnsiTheme="minorHAnsi" w:cs="Arial"/>
          <w:sz w:val="20"/>
          <w:szCs w:val="20"/>
        </w:rPr>
        <w:t xml:space="preserve">Isis, 2009, 100:453-84 </w:t>
      </w:r>
      <w:hyperlink r:id="rId23" w:history="1">
        <w:r w:rsidRPr="00907379">
          <w:rPr>
            <w:rStyle w:val="Hyperlink"/>
            <w:rFonts w:asciiTheme="minorHAnsi" w:hAnsiTheme="minorHAnsi" w:cs="Arial"/>
            <w:sz w:val="20"/>
            <w:szCs w:val="20"/>
          </w:rPr>
          <w:t>www.briannarego.com/RegoIsis2009.pdf</w:t>
        </w:r>
      </w:hyperlink>
      <w:r w:rsidRPr="00907379">
        <w:rPr>
          <w:rFonts w:asciiTheme="minorHAnsi" w:hAnsiTheme="minorHAnsi" w:cs="Arial"/>
          <w:sz w:val="20"/>
          <w:szCs w:val="20"/>
        </w:rPr>
        <w:t xml:space="preserve"> [A long article on the tobacco industry’s reaction to findings of a link between polonium-210, lead-210 and lung cancer.</w:t>
      </w:r>
      <w:proofErr w:type="gramEnd"/>
      <w:r w:rsidRPr="00907379">
        <w:rPr>
          <w:rFonts w:asciiTheme="minorHAnsi" w:hAnsiTheme="minorHAnsi" w:cs="Arial"/>
          <w:sz w:val="20"/>
          <w:szCs w:val="20"/>
        </w:rPr>
        <w:t xml:space="preserve"> P458-468 summarizes early research into the subject]</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lastRenderedPageBreak/>
        <w:t xml:space="preserve">Marc </w:t>
      </w:r>
      <w:proofErr w:type="spellStart"/>
      <w:r w:rsidRPr="00907379">
        <w:rPr>
          <w:rFonts w:asciiTheme="minorHAnsi" w:hAnsiTheme="minorHAnsi" w:cs="Arial"/>
          <w:sz w:val="20"/>
          <w:szCs w:val="20"/>
        </w:rPr>
        <w:t>Rhainds</w:t>
      </w:r>
      <w:proofErr w:type="spellEnd"/>
      <w:r w:rsidRPr="00907379">
        <w:rPr>
          <w:rFonts w:asciiTheme="minorHAnsi" w:hAnsiTheme="minorHAnsi" w:cs="Arial"/>
          <w:sz w:val="20"/>
          <w:szCs w:val="20"/>
        </w:rPr>
        <w:t xml:space="preserve"> and Patrick </w:t>
      </w:r>
      <w:proofErr w:type="spellStart"/>
      <w:r w:rsidRPr="00907379">
        <w:rPr>
          <w:rFonts w:asciiTheme="minorHAnsi" w:hAnsiTheme="minorHAnsi" w:cs="Arial"/>
          <w:sz w:val="20"/>
          <w:szCs w:val="20"/>
        </w:rPr>
        <w:t>Levallois</w:t>
      </w:r>
      <w:proofErr w:type="spellEnd"/>
      <w:r w:rsidRPr="00907379">
        <w:rPr>
          <w:rFonts w:asciiTheme="minorHAnsi" w:hAnsiTheme="minorHAnsi" w:cs="Arial"/>
          <w:sz w:val="20"/>
          <w:szCs w:val="20"/>
        </w:rPr>
        <w:t xml:space="preserve"> Effects Of Maternal Cigarette Smoking And Alcohol Consumption On Blood Lead Levels Of Newborns Am J </w:t>
      </w:r>
      <w:proofErr w:type="spellStart"/>
      <w:r w:rsidRPr="00907379">
        <w:rPr>
          <w:rFonts w:asciiTheme="minorHAnsi" w:hAnsiTheme="minorHAnsi" w:cs="Arial"/>
          <w:sz w:val="20"/>
          <w:szCs w:val="20"/>
        </w:rPr>
        <w:t>Epidemiol</w:t>
      </w:r>
      <w:proofErr w:type="spellEnd"/>
      <w:r w:rsidRPr="00907379">
        <w:rPr>
          <w:rFonts w:asciiTheme="minorHAnsi" w:hAnsiTheme="minorHAnsi" w:cs="Arial"/>
          <w:sz w:val="20"/>
          <w:szCs w:val="20"/>
        </w:rPr>
        <w:t xml:space="preserve"> Vol 145, No. 3, 1997 </w:t>
      </w:r>
      <w:hyperlink r:id="rId24" w:history="1">
        <w:r w:rsidRPr="00907379">
          <w:rPr>
            <w:rStyle w:val="Hyperlink"/>
            <w:rFonts w:asciiTheme="minorHAnsi" w:hAnsiTheme="minorHAnsi" w:cs="Arial"/>
            <w:sz w:val="20"/>
            <w:szCs w:val="20"/>
          </w:rPr>
          <w:t>http://aje.oxfordjournals.org/content/145/3/250.full.pdf</w:t>
        </w:r>
      </w:hyperlink>
      <w:r w:rsidRPr="00907379">
        <w:rPr>
          <w:rFonts w:asciiTheme="minorHAnsi" w:hAnsiTheme="minorHAnsi" w:cs="Arial"/>
          <w:sz w:val="20"/>
          <w:szCs w:val="20"/>
        </w:rPr>
        <w:t xml:space="preserve"> [Important study that found that maternal smoking habits during pregnancy can have impacts on a child’s lead burden than post natal ETS exposure, increasing umbilical cord lead by 15% per 10 cigarettes smoked per day]</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Patricia A. Richter, Ellen E. Bishop, </w:t>
      </w:r>
      <w:proofErr w:type="spellStart"/>
      <w:r w:rsidRPr="00907379">
        <w:rPr>
          <w:rFonts w:asciiTheme="minorHAnsi" w:hAnsiTheme="minorHAnsi" w:cs="Arial"/>
          <w:sz w:val="20"/>
          <w:szCs w:val="20"/>
        </w:rPr>
        <w:t>Jiantong</w:t>
      </w:r>
      <w:proofErr w:type="spellEnd"/>
      <w:r w:rsidRPr="00907379">
        <w:rPr>
          <w:rFonts w:asciiTheme="minorHAnsi" w:hAnsiTheme="minorHAnsi" w:cs="Arial"/>
          <w:sz w:val="20"/>
          <w:szCs w:val="20"/>
        </w:rPr>
        <w:t xml:space="preserve"> Wang, and Monica H. </w:t>
      </w:r>
      <w:proofErr w:type="spellStart"/>
      <w:r w:rsidRPr="00907379">
        <w:rPr>
          <w:rFonts w:asciiTheme="minorHAnsi" w:hAnsiTheme="minorHAnsi" w:cs="Arial"/>
          <w:sz w:val="20"/>
          <w:szCs w:val="20"/>
        </w:rPr>
        <w:t>Swahn</w:t>
      </w:r>
      <w:proofErr w:type="spellEnd"/>
      <w:r w:rsidRPr="00907379">
        <w:rPr>
          <w:rFonts w:asciiTheme="minorHAnsi" w:hAnsiTheme="minorHAnsi" w:cs="Arial"/>
          <w:sz w:val="20"/>
          <w:szCs w:val="20"/>
        </w:rPr>
        <w:t xml:space="preserve"> Tobacco Smoke Exposure and Levels of Urinary Metals in the U.S. Youth and Adult Population: The National Health and Nutrition Examination Survey (NHANES) 1999-2004 </w:t>
      </w:r>
      <w:proofErr w:type="spellStart"/>
      <w:r w:rsidRPr="00907379">
        <w:rPr>
          <w:rFonts w:asciiTheme="minorHAnsi" w:hAnsiTheme="minorHAnsi" w:cs="Arial"/>
          <w:sz w:val="20"/>
          <w:szCs w:val="20"/>
        </w:rPr>
        <w:t>Int</w:t>
      </w:r>
      <w:proofErr w:type="spellEnd"/>
      <w:r w:rsidRPr="00907379">
        <w:rPr>
          <w:rFonts w:asciiTheme="minorHAnsi" w:hAnsiTheme="minorHAnsi" w:cs="Arial"/>
          <w:sz w:val="20"/>
          <w:szCs w:val="20"/>
        </w:rPr>
        <w:t xml:space="preserve"> J Environ Res Public Health. 2009 July; 6(7): 1930-1946. </w:t>
      </w:r>
      <w:hyperlink r:id="rId25" w:history="1">
        <w:r w:rsidRPr="00907379">
          <w:rPr>
            <w:rStyle w:val="Hyperlink"/>
            <w:rFonts w:asciiTheme="minorHAnsi" w:hAnsiTheme="minorHAnsi" w:cs="Arial"/>
            <w:sz w:val="20"/>
            <w:szCs w:val="20"/>
          </w:rPr>
          <w:t>http://www.ncbi.nlm.nih.gov/pmc/articles/PMC2738890/</w:t>
        </w:r>
      </w:hyperlink>
      <w:r w:rsidRPr="00907379">
        <w:rPr>
          <w:rFonts w:asciiTheme="minorHAnsi" w:hAnsiTheme="minorHAnsi" w:cs="Arial"/>
          <w:sz w:val="20"/>
          <w:szCs w:val="20"/>
        </w:rPr>
        <w:t xml:space="preserve"> [A major study with a questionable method. Measuring lead in urine measures how much lead is being excreted and significant lead is stored in bone rather than excreted. Smoking also increases lead release from the bone. The summary chose to highlight the similar increases in lead from smoking and ETS, downplaying the fact that for many groups in the study increasing levels of ETS had little or no impact on lead excretion. A vital but flawed study]</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SE </w:t>
      </w:r>
      <w:proofErr w:type="spellStart"/>
      <w:r w:rsidRPr="00907379">
        <w:rPr>
          <w:rFonts w:asciiTheme="minorHAnsi" w:hAnsiTheme="minorHAnsi" w:cs="Arial"/>
          <w:sz w:val="20"/>
          <w:szCs w:val="20"/>
        </w:rPr>
        <w:t>Schober</w:t>
      </w:r>
      <w:proofErr w:type="spellEnd"/>
      <w:r w:rsidRPr="00907379">
        <w:rPr>
          <w:rFonts w:asciiTheme="minorHAnsi" w:hAnsiTheme="minorHAnsi" w:cs="Arial"/>
          <w:sz w:val="20"/>
          <w:szCs w:val="20"/>
        </w:rPr>
        <w:t xml:space="preserve">, C Zhang,  DJ Brody Disparities in </w:t>
      </w:r>
      <w:proofErr w:type="spellStart"/>
      <w:r w:rsidRPr="00907379">
        <w:rPr>
          <w:rFonts w:asciiTheme="minorHAnsi" w:hAnsiTheme="minorHAnsi" w:cs="Arial"/>
          <w:sz w:val="20"/>
          <w:szCs w:val="20"/>
        </w:rPr>
        <w:t>Secondhand</w:t>
      </w:r>
      <w:proofErr w:type="spellEnd"/>
      <w:r w:rsidRPr="00907379">
        <w:rPr>
          <w:rFonts w:asciiTheme="minorHAnsi" w:hAnsiTheme="minorHAnsi" w:cs="Arial"/>
          <w:sz w:val="20"/>
          <w:szCs w:val="20"/>
        </w:rPr>
        <w:t xml:space="preserve"> Smoke Exposure - United States, 1988-1994 and 1999-2004 JAMA Vol 300 No9 September 3 2008 p1019-1020 </w:t>
      </w:r>
      <w:hyperlink r:id="rId26" w:history="1">
        <w:r w:rsidRPr="00907379">
          <w:rPr>
            <w:rStyle w:val="Hyperlink"/>
            <w:rFonts w:asciiTheme="minorHAnsi" w:hAnsiTheme="minorHAnsi" w:cs="Arial"/>
            <w:sz w:val="20"/>
            <w:szCs w:val="20"/>
          </w:rPr>
          <w:t>http://jama.jamanetwork.com/article.aspx?articleid=182509</w:t>
        </w:r>
      </w:hyperlink>
      <w:r w:rsidRPr="00907379">
        <w:rPr>
          <w:rFonts w:asciiTheme="minorHAnsi" w:hAnsiTheme="minorHAnsi" w:cs="Arial"/>
          <w:sz w:val="20"/>
          <w:szCs w:val="20"/>
        </w:rPr>
        <w:t xml:space="preserve"> [An examination of data on ETS from NHANES studies highlighting ethnic, racial, age and sex based variations.]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proofErr w:type="spellStart"/>
      <w:proofErr w:type="gramStart"/>
      <w:r w:rsidRPr="00907379">
        <w:rPr>
          <w:rFonts w:asciiTheme="minorHAnsi" w:hAnsiTheme="minorHAnsi" w:cs="Arial"/>
          <w:sz w:val="20"/>
          <w:szCs w:val="20"/>
        </w:rPr>
        <w:t>Kees</w:t>
      </w:r>
      <w:proofErr w:type="spellEnd"/>
      <w:r w:rsidRPr="00907379">
        <w:rPr>
          <w:rFonts w:asciiTheme="minorHAnsi" w:hAnsiTheme="minorHAnsi" w:cs="Arial"/>
          <w:sz w:val="20"/>
          <w:szCs w:val="20"/>
        </w:rPr>
        <w:t xml:space="preserve"> van der </w:t>
      </w:r>
      <w:proofErr w:type="spellStart"/>
      <w:r w:rsidRPr="00907379">
        <w:rPr>
          <w:rFonts w:asciiTheme="minorHAnsi" w:hAnsiTheme="minorHAnsi" w:cs="Arial"/>
          <w:sz w:val="20"/>
          <w:szCs w:val="20"/>
        </w:rPr>
        <w:t>Griendt</w:t>
      </w:r>
      <w:proofErr w:type="spellEnd"/>
      <w:r w:rsidRPr="00907379">
        <w:rPr>
          <w:rFonts w:asciiTheme="minorHAnsi" w:hAnsiTheme="minorHAnsi" w:cs="Arial"/>
          <w:sz w:val="20"/>
          <w:szCs w:val="20"/>
        </w:rPr>
        <w:t xml:space="preserve"> Smokers Prevalence vs. Lung Cancer Rates Flags and Icons </w:t>
      </w:r>
      <w:hyperlink r:id="rId27" w:anchor="note" w:history="1">
        <w:r w:rsidRPr="00907379">
          <w:rPr>
            <w:rStyle w:val="Hyperlink"/>
            <w:rFonts w:asciiTheme="minorHAnsi" w:hAnsiTheme="minorHAnsi" w:cs="Arial"/>
            <w:sz w:val="20"/>
            <w:szCs w:val="20"/>
          </w:rPr>
          <w:t>www.kidon.com/smoke/percentages3.htm#note</w:t>
        </w:r>
      </w:hyperlink>
      <w:r w:rsidRPr="00907379">
        <w:rPr>
          <w:rFonts w:asciiTheme="minorHAnsi" w:hAnsiTheme="minorHAnsi" w:cs="Arial"/>
          <w:sz w:val="20"/>
          <w:szCs w:val="20"/>
        </w:rPr>
        <w:t xml:space="preserve"> [Compares national rates of cigarette smoking to deaths from lung cancer.</w:t>
      </w:r>
      <w:proofErr w:type="gramEnd"/>
      <w:r w:rsidRPr="00907379">
        <w:rPr>
          <w:rFonts w:asciiTheme="minorHAnsi" w:hAnsiTheme="minorHAnsi" w:cs="Arial"/>
          <w:sz w:val="20"/>
          <w:szCs w:val="20"/>
        </w:rPr>
        <w:t xml:space="preserve"> Finds much variability but an obvious limitation is that it only uses current smoking rates rather than including previous smoking rates.]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proofErr w:type="spellStart"/>
      <w:r w:rsidRPr="00907379">
        <w:rPr>
          <w:rFonts w:asciiTheme="minorHAnsi" w:hAnsiTheme="minorHAnsi" w:cs="Arial"/>
          <w:sz w:val="20"/>
          <w:szCs w:val="20"/>
        </w:rPr>
        <w:t>Mohsen</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Vigeh</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Kazuhito</w:t>
      </w:r>
      <w:proofErr w:type="spellEnd"/>
      <w:r w:rsidRPr="00907379">
        <w:rPr>
          <w:rFonts w:asciiTheme="minorHAnsi" w:hAnsiTheme="minorHAnsi" w:cs="Arial"/>
          <w:sz w:val="20"/>
          <w:szCs w:val="20"/>
        </w:rPr>
        <w:t xml:space="preserve"> Yokoyama, </w:t>
      </w:r>
      <w:proofErr w:type="spellStart"/>
      <w:r w:rsidRPr="00907379">
        <w:rPr>
          <w:rFonts w:asciiTheme="minorHAnsi" w:hAnsiTheme="minorHAnsi" w:cs="Arial"/>
          <w:sz w:val="20"/>
          <w:szCs w:val="20"/>
        </w:rPr>
        <w:t>Zahrabigom</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Seyedaghamiri</w:t>
      </w:r>
      <w:proofErr w:type="spellEnd"/>
      <w:r w:rsidRPr="00907379">
        <w:rPr>
          <w:rFonts w:asciiTheme="minorHAnsi" w:hAnsiTheme="minorHAnsi" w:cs="Arial"/>
          <w:sz w:val="20"/>
          <w:szCs w:val="20"/>
        </w:rPr>
        <w:t xml:space="preserve">, Atsuko Shinohara, </w:t>
      </w:r>
      <w:proofErr w:type="spellStart"/>
      <w:r w:rsidRPr="00907379">
        <w:rPr>
          <w:rFonts w:asciiTheme="minorHAnsi" w:hAnsiTheme="minorHAnsi" w:cs="Arial"/>
          <w:sz w:val="20"/>
          <w:szCs w:val="20"/>
        </w:rPr>
        <w:t>Takehisa</w:t>
      </w:r>
      <w:proofErr w:type="spellEnd"/>
      <w:r w:rsidRPr="00907379">
        <w:rPr>
          <w:rFonts w:asciiTheme="minorHAnsi" w:hAnsiTheme="minorHAnsi" w:cs="Arial"/>
          <w:sz w:val="20"/>
          <w:szCs w:val="20"/>
        </w:rPr>
        <w:t xml:space="preserve"> Matsukawa, </w:t>
      </w:r>
      <w:proofErr w:type="spellStart"/>
      <w:r w:rsidRPr="00907379">
        <w:rPr>
          <w:rFonts w:asciiTheme="minorHAnsi" w:hAnsiTheme="minorHAnsi" w:cs="Arial"/>
          <w:sz w:val="20"/>
          <w:szCs w:val="20"/>
        </w:rPr>
        <w:t>Momoko</w:t>
      </w:r>
      <w:proofErr w:type="spellEnd"/>
      <w:r w:rsidRPr="00907379">
        <w:rPr>
          <w:rFonts w:asciiTheme="minorHAnsi" w:hAnsiTheme="minorHAnsi" w:cs="Arial"/>
          <w:sz w:val="20"/>
          <w:szCs w:val="20"/>
        </w:rPr>
        <w:t xml:space="preserve"> Chiba, </w:t>
      </w:r>
      <w:proofErr w:type="spellStart"/>
      <w:r w:rsidRPr="00907379">
        <w:rPr>
          <w:rFonts w:asciiTheme="minorHAnsi" w:hAnsiTheme="minorHAnsi" w:cs="Arial"/>
          <w:sz w:val="20"/>
          <w:szCs w:val="20"/>
        </w:rPr>
        <w:t>Masoud</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Yunesian</w:t>
      </w:r>
      <w:proofErr w:type="spellEnd"/>
      <w:r w:rsidRPr="00907379">
        <w:rPr>
          <w:rFonts w:asciiTheme="minorHAnsi" w:hAnsiTheme="minorHAnsi" w:cs="Arial"/>
          <w:sz w:val="20"/>
          <w:szCs w:val="20"/>
        </w:rPr>
        <w:t xml:space="preserve"> Blood lead at currently acceptable levels may cause preterm labour </w:t>
      </w:r>
      <w:proofErr w:type="spellStart"/>
      <w:r w:rsidRPr="00907379">
        <w:rPr>
          <w:rFonts w:asciiTheme="minorHAnsi" w:hAnsiTheme="minorHAnsi" w:cs="Arial"/>
          <w:sz w:val="20"/>
          <w:szCs w:val="20"/>
        </w:rPr>
        <w:t>Occup</w:t>
      </w:r>
      <w:proofErr w:type="spellEnd"/>
      <w:r w:rsidRPr="00907379">
        <w:rPr>
          <w:rFonts w:asciiTheme="minorHAnsi" w:hAnsiTheme="minorHAnsi" w:cs="Arial"/>
          <w:sz w:val="20"/>
          <w:szCs w:val="20"/>
        </w:rPr>
        <w:t xml:space="preserve"> Environ Med doi:10.1136/oem.2009.050419 </w:t>
      </w:r>
      <w:hyperlink r:id="rId28" w:history="1">
        <w:r w:rsidRPr="00907379">
          <w:rPr>
            <w:rStyle w:val="Hyperlink"/>
            <w:rFonts w:asciiTheme="minorHAnsi" w:hAnsiTheme="minorHAnsi" w:cs="Arial"/>
            <w:sz w:val="20"/>
            <w:szCs w:val="20"/>
          </w:rPr>
          <w:t>http://oem.bmj.com/content/early/2010/08/26/oem.2009.050419.abstract</w:t>
        </w:r>
      </w:hyperlink>
      <w:r w:rsidRPr="00907379">
        <w:rPr>
          <w:rFonts w:asciiTheme="minorHAnsi" w:hAnsiTheme="minorHAnsi" w:cs="Arial"/>
          <w:sz w:val="20"/>
          <w:szCs w:val="20"/>
        </w:rPr>
        <w:t xml:space="preserve"> [The findings of this paper are important since smoking is associated with preterm labour, and therefore lead may well play a significant role]</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P </w:t>
      </w:r>
      <w:proofErr w:type="spellStart"/>
      <w:r w:rsidRPr="00907379">
        <w:rPr>
          <w:rFonts w:asciiTheme="minorHAnsi" w:hAnsiTheme="minorHAnsi" w:cs="Arial"/>
          <w:sz w:val="20"/>
          <w:szCs w:val="20"/>
        </w:rPr>
        <w:t>Vineis</w:t>
      </w:r>
      <w:proofErr w:type="spellEnd"/>
      <w:r w:rsidRPr="00907379">
        <w:rPr>
          <w:rFonts w:asciiTheme="minorHAnsi" w:hAnsiTheme="minorHAnsi" w:cs="Arial"/>
          <w:sz w:val="20"/>
          <w:szCs w:val="20"/>
        </w:rPr>
        <w:t xml:space="preserve">, L </w:t>
      </w:r>
      <w:proofErr w:type="spellStart"/>
      <w:r w:rsidRPr="00907379">
        <w:rPr>
          <w:rFonts w:asciiTheme="minorHAnsi" w:hAnsiTheme="minorHAnsi" w:cs="Arial"/>
          <w:sz w:val="20"/>
          <w:szCs w:val="20"/>
        </w:rPr>
        <w:t>Airoldi</w:t>
      </w:r>
      <w:proofErr w:type="spellEnd"/>
      <w:r w:rsidRPr="00907379">
        <w:rPr>
          <w:rFonts w:asciiTheme="minorHAnsi" w:hAnsiTheme="minorHAnsi" w:cs="Arial"/>
          <w:sz w:val="20"/>
          <w:szCs w:val="20"/>
        </w:rPr>
        <w:t xml:space="preserve">, F </w:t>
      </w:r>
      <w:proofErr w:type="spellStart"/>
      <w:r w:rsidRPr="00907379">
        <w:rPr>
          <w:rFonts w:asciiTheme="minorHAnsi" w:hAnsiTheme="minorHAnsi" w:cs="Arial"/>
          <w:sz w:val="20"/>
          <w:szCs w:val="20"/>
        </w:rPr>
        <w:t>Veglia</w:t>
      </w:r>
      <w:proofErr w:type="spellEnd"/>
      <w:r w:rsidRPr="00907379">
        <w:rPr>
          <w:rFonts w:asciiTheme="minorHAnsi" w:hAnsiTheme="minorHAnsi" w:cs="Arial"/>
          <w:sz w:val="20"/>
          <w:szCs w:val="20"/>
        </w:rPr>
        <w:t xml:space="preserve">, L </w:t>
      </w:r>
      <w:proofErr w:type="spellStart"/>
      <w:r w:rsidRPr="00907379">
        <w:rPr>
          <w:rFonts w:asciiTheme="minorHAnsi" w:hAnsiTheme="minorHAnsi" w:cs="Arial"/>
          <w:sz w:val="20"/>
          <w:szCs w:val="20"/>
        </w:rPr>
        <w:t>Olgiati</w:t>
      </w:r>
      <w:proofErr w:type="spellEnd"/>
      <w:r w:rsidRPr="00907379">
        <w:rPr>
          <w:rFonts w:asciiTheme="minorHAnsi" w:hAnsiTheme="minorHAnsi" w:cs="Arial"/>
          <w:sz w:val="20"/>
          <w:szCs w:val="20"/>
        </w:rPr>
        <w:t xml:space="preserve">, R </w:t>
      </w:r>
      <w:proofErr w:type="spellStart"/>
      <w:r w:rsidRPr="00907379">
        <w:rPr>
          <w:rFonts w:asciiTheme="minorHAnsi" w:hAnsiTheme="minorHAnsi" w:cs="Arial"/>
          <w:sz w:val="20"/>
          <w:szCs w:val="20"/>
        </w:rPr>
        <w:t>Pastorelli</w:t>
      </w:r>
      <w:proofErr w:type="spellEnd"/>
      <w:r w:rsidRPr="00907379">
        <w:rPr>
          <w:rFonts w:asciiTheme="minorHAnsi" w:hAnsiTheme="minorHAnsi" w:cs="Arial"/>
          <w:sz w:val="20"/>
          <w:szCs w:val="20"/>
        </w:rPr>
        <w:t xml:space="preserve">, H </w:t>
      </w:r>
      <w:proofErr w:type="spellStart"/>
      <w:r w:rsidRPr="00907379">
        <w:rPr>
          <w:rFonts w:asciiTheme="minorHAnsi" w:hAnsiTheme="minorHAnsi" w:cs="Arial"/>
          <w:sz w:val="20"/>
          <w:szCs w:val="20"/>
        </w:rPr>
        <w:t>Autrup</w:t>
      </w:r>
      <w:proofErr w:type="spellEnd"/>
      <w:r w:rsidRPr="00907379">
        <w:rPr>
          <w:rFonts w:asciiTheme="minorHAnsi" w:hAnsiTheme="minorHAnsi" w:cs="Arial"/>
          <w:sz w:val="20"/>
          <w:szCs w:val="20"/>
        </w:rPr>
        <w:t xml:space="preserve">, A Dunning, S </w:t>
      </w:r>
      <w:proofErr w:type="spellStart"/>
      <w:r w:rsidRPr="00907379">
        <w:rPr>
          <w:rFonts w:asciiTheme="minorHAnsi" w:hAnsiTheme="minorHAnsi" w:cs="Arial"/>
          <w:sz w:val="20"/>
          <w:szCs w:val="20"/>
        </w:rPr>
        <w:t>Garte</w:t>
      </w:r>
      <w:proofErr w:type="spellEnd"/>
      <w:r w:rsidRPr="00907379">
        <w:rPr>
          <w:rFonts w:asciiTheme="minorHAnsi" w:hAnsiTheme="minorHAnsi" w:cs="Arial"/>
          <w:sz w:val="20"/>
          <w:szCs w:val="20"/>
        </w:rPr>
        <w:t xml:space="preserve">, E </w:t>
      </w:r>
      <w:proofErr w:type="spellStart"/>
      <w:r w:rsidRPr="00907379">
        <w:rPr>
          <w:rFonts w:asciiTheme="minorHAnsi" w:hAnsiTheme="minorHAnsi" w:cs="Arial"/>
          <w:sz w:val="20"/>
          <w:szCs w:val="20"/>
        </w:rPr>
        <w:t>Gormally</w:t>
      </w:r>
      <w:proofErr w:type="spellEnd"/>
      <w:r w:rsidRPr="00907379">
        <w:rPr>
          <w:rFonts w:asciiTheme="minorHAnsi" w:hAnsiTheme="minorHAnsi" w:cs="Arial"/>
          <w:sz w:val="20"/>
          <w:szCs w:val="20"/>
        </w:rPr>
        <w:t xml:space="preserve">, P </w:t>
      </w:r>
      <w:proofErr w:type="spellStart"/>
      <w:r w:rsidRPr="00907379">
        <w:rPr>
          <w:rFonts w:asciiTheme="minorHAnsi" w:hAnsiTheme="minorHAnsi" w:cs="Arial"/>
          <w:sz w:val="20"/>
          <w:szCs w:val="20"/>
        </w:rPr>
        <w:t>Hainaut</w:t>
      </w:r>
      <w:proofErr w:type="spellEnd"/>
      <w:r w:rsidRPr="00907379">
        <w:rPr>
          <w:rFonts w:asciiTheme="minorHAnsi" w:hAnsiTheme="minorHAnsi" w:cs="Arial"/>
          <w:sz w:val="20"/>
          <w:szCs w:val="20"/>
        </w:rPr>
        <w:t xml:space="preserve">, C </w:t>
      </w:r>
      <w:proofErr w:type="spellStart"/>
      <w:r w:rsidRPr="00907379">
        <w:rPr>
          <w:rFonts w:asciiTheme="minorHAnsi" w:hAnsiTheme="minorHAnsi" w:cs="Arial"/>
          <w:sz w:val="20"/>
          <w:szCs w:val="20"/>
        </w:rPr>
        <w:t>Malaveille</w:t>
      </w:r>
      <w:proofErr w:type="spellEnd"/>
      <w:r w:rsidRPr="00907379">
        <w:rPr>
          <w:rFonts w:asciiTheme="minorHAnsi" w:hAnsiTheme="minorHAnsi" w:cs="Arial"/>
          <w:sz w:val="20"/>
          <w:szCs w:val="20"/>
        </w:rPr>
        <w:t xml:space="preserve">, G </w:t>
      </w:r>
      <w:proofErr w:type="spellStart"/>
      <w:r w:rsidRPr="00907379">
        <w:rPr>
          <w:rFonts w:asciiTheme="minorHAnsi" w:hAnsiTheme="minorHAnsi" w:cs="Arial"/>
          <w:sz w:val="20"/>
          <w:szCs w:val="20"/>
        </w:rPr>
        <w:t>Matullo</w:t>
      </w:r>
      <w:proofErr w:type="spellEnd"/>
      <w:r w:rsidRPr="00907379">
        <w:rPr>
          <w:rFonts w:asciiTheme="minorHAnsi" w:hAnsiTheme="minorHAnsi" w:cs="Arial"/>
          <w:sz w:val="20"/>
          <w:szCs w:val="20"/>
        </w:rPr>
        <w:t xml:space="preserve">, M </w:t>
      </w:r>
      <w:proofErr w:type="spellStart"/>
      <w:r w:rsidRPr="00907379">
        <w:rPr>
          <w:rFonts w:asciiTheme="minorHAnsi" w:hAnsiTheme="minorHAnsi" w:cs="Arial"/>
          <w:sz w:val="20"/>
          <w:szCs w:val="20"/>
        </w:rPr>
        <w:t>Peluso</w:t>
      </w:r>
      <w:proofErr w:type="spellEnd"/>
      <w:r w:rsidRPr="00907379">
        <w:rPr>
          <w:rFonts w:asciiTheme="minorHAnsi" w:hAnsiTheme="minorHAnsi" w:cs="Arial"/>
          <w:sz w:val="20"/>
          <w:szCs w:val="20"/>
        </w:rPr>
        <w:t xml:space="preserve">, K </w:t>
      </w:r>
      <w:proofErr w:type="spellStart"/>
      <w:r w:rsidRPr="00907379">
        <w:rPr>
          <w:rFonts w:asciiTheme="minorHAnsi" w:hAnsiTheme="minorHAnsi" w:cs="Arial"/>
          <w:sz w:val="20"/>
          <w:szCs w:val="20"/>
        </w:rPr>
        <w:t>Overvad</w:t>
      </w:r>
      <w:proofErr w:type="spellEnd"/>
      <w:r w:rsidRPr="00907379">
        <w:rPr>
          <w:rFonts w:asciiTheme="minorHAnsi" w:hAnsiTheme="minorHAnsi" w:cs="Arial"/>
          <w:sz w:val="20"/>
          <w:szCs w:val="20"/>
        </w:rPr>
        <w:t xml:space="preserve">, A </w:t>
      </w:r>
      <w:proofErr w:type="spellStart"/>
      <w:r w:rsidRPr="00907379">
        <w:rPr>
          <w:rFonts w:asciiTheme="minorHAnsi" w:hAnsiTheme="minorHAnsi" w:cs="Arial"/>
          <w:sz w:val="20"/>
          <w:szCs w:val="20"/>
        </w:rPr>
        <w:t>Tjonneland</w:t>
      </w:r>
      <w:proofErr w:type="spellEnd"/>
      <w:r w:rsidRPr="00907379">
        <w:rPr>
          <w:rFonts w:asciiTheme="minorHAnsi" w:hAnsiTheme="minorHAnsi" w:cs="Arial"/>
          <w:sz w:val="20"/>
          <w:szCs w:val="20"/>
        </w:rPr>
        <w:t xml:space="preserve">, F </w:t>
      </w:r>
      <w:proofErr w:type="spellStart"/>
      <w:r w:rsidRPr="00907379">
        <w:rPr>
          <w:rFonts w:asciiTheme="minorHAnsi" w:hAnsiTheme="minorHAnsi" w:cs="Arial"/>
          <w:sz w:val="20"/>
          <w:szCs w:val="20"/>
        </w:rPr>
        <w:t>Clavel-Chapelon</w:t>
      </w:r>
      <w:proofErr w:type="spellEnd"/>
      <w:r w:rsidRPr="00907379">
        <w:rPr>
          <w:rFonts w:asciiTheme="minorHAnsi" w:hAnsiTheme="minorHAnsi" w:cs="Arial"/>
          <w:sz w:val="20"/>
          <w:szCs w:val="20"/>
        </w:rPr>
        <w:t xml:space="preserve">, H Boeing, V </w:t>
      </w:r>
      <w:proofErr w:type="spellStart"/>
      <w:r w:rsidRPr="00907379">
        <w:rPr>
          <w:rFonts w:asciiTheme="minorHAnsi" w:hAnsiTheme="minorHAnsi" w:cs="Arial"/>
          <w:sz w:val="20"/>
          <w:szCs w:val="20"/>
        </w:rPr>
        <w:t>Krogh</w:t>
      </w:r>
      <w:proofErr w:type="spellEnd"/>
      <w:r w:rsidRPr="00907379">
        <w:rPr>
          <w:rFonts w:asciiTheme="minorHAnsi" w:hAnsiTheme="minorHAnsi" w:cs="Arial"/>
          <w:sz w:val="20"/>
          <w:szCs w:val="20"/>
        </w:rPr>
        <w:t xml:space="preserve">, D </w:t>
      </w:r>
      <w:proofErr w:type="spellStart"/>
      <w:r w:rsidRPr="00907379">
        <w:rPr>
          <w:rFonts w:asciiTheme="minorHAnsi" w:hAnsiTheme="minorHAnsi" w:cs="Arial"/>
          <w:sz w:val="20"/>
          <w:szCs w:val="20"/>
        </w:rPr>
        <w:t>Palli</w:t>
      </w:r>
      <w:proofErr w:type="spellEnd"/>
      <w:r w:rsidRPr="00907379">
        <w:rPr>
          <w:rFonts w:asciiTheme="minorHAnsi" w:hAnsiTheme="minorHAnsi" w:cs="Arial"/>
          <w:sz w:val="20"/>
          <w:szCs w:val="20"/>
        </w:rPr>
        <w:t xml:space="preserve">, S </w:t>
      </w:r>
      <w:proofErr w:type="spellStart"/>
      <w:r w:rsidRPr="00907379">
        <w:rPr>
          <w:rFonts w:asciiTheme="minorHAnsi" w:hAnsiTheme="minorHAnsi" w:cs="Arial"/>
          <w:sz w:val="20"/>
          <w:szCs w:val="20"/>
        </w:rPr>
        <w:t>Panico</w:t>
      </w:r>
      <w:proofErr w:type="spellEnd"/>
      <w:r w:rsidRPr="00907379">
        <w:rPr>
          <w:rFonts w:asciiTheme="minorHAnsi" w:hAnsiTheme="minorHAnsi" w:cs="Arial"/>
          <w:sz w:val="20"/>
          <w:szCs w:val="20"/>
        </w:rPr>
        <w:t xml:space="preserve">, A </w:t>
      </w:r>
      <w:proofErr w:type="spellStart"/>
      <w:r w:rsidRPr="00907379">
        <w:rPr>
          <w:rFonts w:asciiTheme="minorHAnsi" w:hAnsiTheme="minorHAnsi" w:cs="Arial"/>
          <w:sz w:val="20"/>
          <w:szCs w:val="20"/>
        </w:rPr>
        <w:t>Agudo</w:t>
      </w:r>
      <w:proofErr w:type="spellEnd"/>
      <w:r w:rsidRPr="00907379">
        <w:rPr>
          <w:rFonts w:asciiTheme="minorHAnsi" w:hAnsiTheme="minorHAnsi" w:cs="Arial"/>
          <w:sz w:val="20"/>
          <w:szCs w:val="20"/>
        </w:rPr>
        <w:t xml:space="preserve">, C Martinez , M </w:t>
      </w:r>
      <w:proofErr w:type="spellStart"/>
      <w:r w:rsidRPr="00907379">
        <w:rPr>
          <w:rFonts w:asciiTheme="minorHAnsi" w:hAnsiTheme="minorHAnsi" w:cs="Arial"/>
          <w:sz w:val="20"/>
          <w:szCs w:val="20"/>
        </w:rPr>
        <w:t>Dorronsoro</w:t>
      </w:r>
      <w:proofErr w:type="spellEnd"/>
      <w:r w:rsidRPr="00907379">
        <w:rPr>
          <w:rFonts w:asciiTheme="minorHAnsi" w:hAnsiTheme="minorHAnsi" w:cs="Arial"/>
          <w:sz w:val="20"/>
          <w:szCs w:val="20"/>
        </w:rPr>
        <w:t xml:space="preserve">, A </w:t>
      </w:r>
      <w:proofErr w:type="spellStart"/>
      <w:r w:rsidRPr="00907379">
        <w:rPr>
          <w:rFonts w:asciiTheme="minorHAnsi" w:hAnsiTheme="minorHAnsi" w:cs="Arial"/>
          <w:sz w:val="20"/>
          <w:szCs w:val="20"/>
        </w:rPr>
        <w:t>Barricarte</w:t>
      </w:r>
      <w:proofErr w:type="spellEnd"/>
      <w:r w:rsidRPr="00907379">
        <w:rPr>
          <w:rFonts w:asciiTheme="minorHAnsi" w:hAnsiTheme="minorHAnsi" w:cs="Arial"/>
          <w:sz w:val="20"/>
          <w:szCs w:val="20"/>
        </w:rPr>
        <w:t xml:space="preserve">, L </w:t>
      </w:r>
      <w:proofErr w:type="spellStart"/>
      <w:r w:rsidRPr="00907379">
        <w:rPr>
          <w:rFonts w:asciiTheme="minorHAnsi" w:hAnsiTheme="minorHAnsi" w:cs="Arial"/>
          <w:sz w:val="20"/>
          <w:szCs w:val="20"/>
        </w:rPr>
        <w:t>Cirera</w:t>
      </w:r>
      <w:proofErr w:type="spellEnd"/>
      <w:r w:rsidRPr="00907379">
        <w:rPr>
          <w:rFonts w:asciiTheme="minorHAnsi" w:hAnsiTheme="minorHAnsi" w:cs="Arial"/>
          <w:sz w:val="20"/>
          <w:szCs w:val="20"/>
        </w:rPr>
        <w:t xml:space="preserve">, J </w:t>
      </w:r>
      <w:proofErr w:type="spellStart"/>
      <w:r w:rsidRPr="00907379">
        <w:rPr>
          <w:rFonts w:asciiTheme="minorHAnsi" w:hAnsiTheme="minorHAnsi" w:cs="Arial"/>
          <w:sz w:val="20"/>
          <w:szCs w:val="20"/>
        </w:rPr>
        <w:t>Quiros</w:t>
      </w:r>
      <w:proofErr w:type="spellEnd"/>
      <w:r w:rsidRPr="00907379">
        <w:rPr>
          <w:rFonts w:asciiTheme="minorHAnsi" w:hAnsiTheme="minorHAnsi" w:cs="Arial"/>
          <w:sz w:val="20"/>
          <w:szCs w:val="20"/>
        </w:rPr>
        <w:t xml:space="preserve">, G B J </w:t>
      </w:r>
      <w:proofErr w:type="spellStart"/>
      <w:r w:rsidRPr="00907379">
        <w:rPr>
          <w:rFonts w:asciiTheme="minorHAnsi" w:hAnsiTheme="minorHAnsi" w:cs="Arial"/>
          <w:sz w:val="20"/>
          <w:szCs w:val="20"/>
        </w:rPr>
        <w:t>Manjer</w:t>
      </w:r>
      <w:proofErr w:type="spellEnd"/>
      <w:r w:rsidRPr="00907379">
        <w:rPr>
          <w:rFonts w:asciiTheme="minorHAnsi" w:hAnsiTheme="minorHAnsi" w:cs="Arial"/>
          <w:sz w:val="20"/>
          <w:szCs w:val="20"/>
        </w:rPr>
        <w:t xml:space="preserve">, B Forsberg, N E Day, T J Key, R </w:t>
      </w:r>
      <w:proofErr w:type="spellStart"/>
      <w:r w:rsidRPr="00907379">
        <w:rPr>
          <w:rFonts w:asciiTheme="minorHAnsi" w:hAnsiTheme="minorHAnsi" w:cs="Arial"/>
          <w:sz w:val="20"/>
          <w:szCs w:val="20"/>
        </w:rPr>
        <w:t>Kaaks</w:t>
      </w:r>
      <w:proofErr w:type="spellEnd"/>
      <w:r w:rsidRPr="00907379">
        <w:rPr>
          <w:rFonts w:asciiTheme="minorHAnsi" w:hAnsiTheme="minorHAnsi" w:cs="Arial"/>
          <w:sz w:val="20"/>
          <w:szCs w:val="20"/>
        </w:rPr>
        <w:t xml:space="preserve">, R </w:t>
      </w:r>
      <w:proofErr w:type="spellStart"/>
      <w:r w:rsidRPr="00907379">
        <w:rPr>
          <w:rFonts w:asciiTheme="minorHAnsi" w:hAnsiTheme="minorHAnsi" w:cs="Arial"/>
          <w:sz w:val="20"/>
          <w:szCs w:val="20"/>
        </w:rPr>
        <w:t>Saracci</w:t>
      </w:r>
      <w:proofErr w:type="spellEnd"/>
      <w:r w:rsidRPr="00907379">
        <w:rPr>
          <w:rFonts w:asciiTheme="minorHAnsi" w:hAnsiTheme="minorHAnsi" w:cs="Arial"/>
          <w:sz w:val="20"/>
          <w:szCs w:val="20"/>
        </w:rPr>
        <w:t xml:space="preserve"> and E </w:t>
      </w:r>
      <w:proofErr w:type="spellStart"/>
      <w:r w:rsidRPr="00907379">
        <w:rPr>
          <w:rFonts w:asciiTheme="minorHAnsi" w:hAnsiTheme="minorHAnsi" w:cs="Arial"/>
          <w:sz w:val="20"/>
          <w:szCs w:val="20"/>
        </w:rPr>
        <w:t>Riboli</w:t>
      </w:r>
      <w:proofErr w:type="spellEnd"/>
      <w:r w:rsidRPr="00907379">
        <w:rPr>
          <w:rFonts w:asciiTheme="minorHAnsi" w:hAnsiTheme="minorHAnsi" w:cs="Arial"/>
          <w:sz w:val="20"/>
          <w:szCs w:val="20"/>
        </w:rPr>
        <w:t xml:space="preserve">. Environmental tobacco smoke and risk of respiratory cancer and chronic obstructive pulmonary disease in former smokers and never smokers in the EPIC prospective study BMJ, doi:10.1136/bmj.38327.648472.82 </w:t>
      </w:r>
      <w:hyperlink r:id="rId29" w:history="1">
        <w:r w:rsidRPr="00907379">
          <w:rPr>
            <w:rStyle w:val="Hyperlink"/>
            <w:rFonts w:asciiTheme="minorHAnsi" w:hAnsiTheme="minorHAnsi" w:cs="Arial"/>
            <w:sz w:val="20"/>
            <w:szCs w:val="20"/>
          </w:rPr>
          <w:t>http://www.bmj.com/content/330/7486/277</w:t>
        </w:r>
      </w:hyperlink>
      <w:r w:rsidRPr="00907379">
        <w:rPr>
          <w:rFonts w:asciiTheme="minorHAnsi" w:hAnsiTheme="minorHAnsi" w:cs="Arial"/>
          <w:sz w:val="20"/>
          <w:szCs w:val="20"/>
        </w:rPr>
        <w:t xml:space="preserve"> [Discovered that ETS greatly increased lung cancer risks for former smokers but very little for adult non-smokers. A latter paper by this group found that the cancer risk for adults who were exposed to large amounts of ETS as children was doubled]</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Marc G. </w:t>
      </w:r>
      <w:proofErr w:type="spellStart"/>
      <w:r w:rsidRPr="00907379">
        <w:rPr>
          <w:rFonts w:asciiTheme="minorHAnsi" w:hAnsiTheme="minorHAnsi" w:cs="Arial"/>
          <w:sz w:val="20"/>
          <w:szCs w:val="20"/>
        </w:rPr>
        <w:t>Weisskopf</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Nitin</w:t>
      </w:r>
      <w:proofErr w:type="spellEnd"/>
      <w:r w:rsidRPr="00907379">
        <w:rPr>
          <w:rFonts w:asciiTheme="minorHAnsi" w:hAnsiTheme="minorHAnsi" w:cs="Arial"/>
          <w:sz w:val="20"/>
          <w:szCs w:val="20"/>
        </w:rPr>
        <w:t xml:space="preserve"> Jain, </w:t>
      </w:r>
      <w:proofErr w:type="spellStart"/>
      <w:r w:rsidRPr="00907379">
        <w:rPr>
          <w:rFonts w:asciiTheme="minorHAnsi" w:hAnsiTheme="minorHAnsi" w:cs="Arial"/>
          <w:sz w:val="20"/>
          <w:szCs w:val="20"/>
        </w:rPr>
        <w:t>Huiling</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Nie</w:t>
      </w:r>
      <w:proofErr w:type="spellEnd"/>
      <w:r w:rsidRPr="00907379">
        <w:rPr>
          <w:rFonts w:asciiTheme="minorHAnsi" w:hAnsiTheme="minorHAnsi" w:cs="Arial"/>
          <w:sz w:val="20"/>
          <w:szCs w:val="20"/>
        </w:rPr>
        <w:t xml:space="preserve">,  David Sparrow, </w:t>
      </w:r>
      <w:proofErr w:type="spellStart"/>
      <w:r w:rsidRPr="00907379">
        <w:rPr>
          <w:rFonts w:asciiTheme="minorHAnsi" w:hAnsiTheme="minorHAnsi" w:cs="Arial"/>
          <w:sz w:val="20"/>
          <w:szCs w:val="20"/>
        </w:rPr>
        <w:t>Pantel</w:t>
      </w:r>
      <w:proofErr w:type="spellEnd"/>
      <w:r w:rsidRPr="00907379">
        <w:rPr>
          <w:rFonts w:asciiTheme="minorHAnsi" w:hAnsiTheme="minorHAnsi" w:cs="Arial"/>
          <w:sz w:val="20"/>
          <w:szCs w:val="20"/>
        </w:rPr>
        <w:t xml:space="preserve"> </w:t>
      </w:r>
      <w:proofErr w:type="spellStart"/>
      <w:r w:rsidRPr="00907379">
        <w:rPr>
          <w:rFonts w:asciiTheme="minorHAnsi" w:hAnsiTheme="minorHAnsi" w:cs="Arial"/>
          <w:sz w:val="20"/>
          <w:szCs w:val="20"/>
        </w:rPr>
        <w:t>Vokonas</w:t>
      </w:r>
      <w:proofErr w:type="spellEnd"/>
      <w:r w:rsidRPr="00907379">
        <w:rPr>
          <w:rFonts w:asciiTheme="minorHAnsi" w:hAnsiTheme="minorHAnsi" w:cs="Arial"/>
          <w:sz w:val="20"/>
          <w:szCs w:val="20"/>
        </w:rPr>
        <w:t xml:space="preserve">,  Joel Schwartz, Howard </w:t>
      </w:r>
      <w:proofErr w:type="spellStart"/>
      <w:r w:rsidRPr="00907379">
        <w:rPr>
          <w:rFonts w:asciiTheme="minorHAnsi" w:hAnsiTheme="minorHAnsi" w:cs="Arial"/>
          <w:sz w:val="20"/>
          <w:szCs w:val="20"/>
        </w:rPr>
        <w:t>Hu</w:t>
      </w:r>
      <w:proofErr w:type="spellEnd"/>
      <w:r w:rsidRPr="00907379">
        <w:rPr>
          <w:rFonts w:asciiTheme="minorHAnsi" w:hAnsiTheme="minorHAnsi" w:cs="Arial"/>
          <w:sz w:val="20"/>
          <w:szCs w:val="20"/>
        </w:rPr>
        <w:t xml:space="preserve"> A Prospective Study of Bone Lead Concentration and Death From All Causes, Cardiovascular Diseases, and Cancer in the Department of Veterans Affairs Normative Aging Study Circulation. 2009</w:t>
      </w:r>
      <w:proofErr w:type="gramStart"/>
      <w:r w:rsidRPr="00907379">
        <w:rPr>
          <w:rFonts w:asciiTheme="minorHAnsi" w:hAnsiTheme="minorHAnsi" w:cs="Arial"/>
          <w:sz w:val="20"/>
          <w:szCs w:val="20"/>
        </w:rPr>
        <w:t>;120:1056</w:t>
      </w:r>
      <w:proofErr w:type="gramEnd"/>
      <w:r w:rsidRPr="00907379">
        <w:rPr>
          <w:rFonts w:asciiTheme="minorHAnsi" w:hAnsiTheme="minorHAnsi" w:cs="Arial"/>
          <w:sz w:val="20"/>
          <w:szCs w:val="20"/>
        </w:rPr>
        <w:t xml:space="preserve">-1064. </w:t>
      </w:r>
      <w:hyperlink r:id="rId30" w:history="1">
        <w:r w:rsidRPr="00907379">
          <w:rPr>
            <w:rStyle w:val="Hyperlink"/>
            <w:rFonts w:asciiTheme="minorHAnsi" w:hAnsiTheme="minorHAnsi" w:cs="Arial"/>
            <w:sz w:val="20"/>
            <w:szCs w:val="20"/>
          </w:rPr>
          <w:t>http://circ.ahajournals.org/content/120/12/1056.full.pdf+html</w:t>
        </w:r>
      </w:hyperlink>
      <w:r w:rsidRPr="00907379">
        <w:rPr>
          <w:rFonts w:asciiTheme="minorHAnsi" w:hAnsiTheme="minorHAnsi" w:cs="Arial"/>
          <w:sz w:val="20"/>
          <w:szCs w:val="20"/>
        </w:rPr>
        <w:t xml:space="preserve"> [Finds that males in the top third of bone lead levels, a better measure of long term lead exposure than blood lead, were more than twice as likely to die and five times more likely to die of cardiovascular problems.]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Steven </w:t>
      </w:r>
      <w:proofErr w:type="spellStart"/>
      <w:proofErr w:type="gramStart"/>
      <w:r w:rsidRPr="00907379">
        <w:rPr>
          <w:rFonts w:asciiTheme="minorHAnsi" w:hAnsiTheme="minorHAnsi" w:cs="Arial"/>
          <w:sz w:val="20"/>
          <w:szCs w:val="20"/>
        </w:rPr>
        <w:t>Woloshin</w:t>
      </w:r>
      <w:proofErr w:type="spellEnd"/>
      <w:r w:rsidRPr="00907379">
        <w:rPr>
          <w:rFonts w:asciiTheme="minorHAnsi" w:hAnsiTheme="minorHAnsi" w:cs="Arial"/>
          <w:sz w:val="20"/>
          <w:szCs w:val="20"/>
        </w:rPr>
        <w:t xml:space="preserve"> ,</w:t>
      </w:r>
      <w:proofErr w:type="gramEnd"/>
      <w:r w:rsidRPr="00907379">
        <w:rPr>
          <w:rFonts w:asciiTheme="minorHAnsi" w:hAnsiTheme="minorHAnsi" w:cs="Arial"/>
          <w:sz w:val="20"/>
          <w:szCs w:val="20"/>
        </w:rPr>
        <w:t xml:space="preserve"> Lisa M. Schwartz , H . Gilbert Welch The Risk of Death by Age, Sex, and Smoking Status in the United States: Putting Health Risks in Context J </w:t>
      </w:r>
      <w:proofErr w:type="spellStart"/>
      <w:r w:rsidRPr="00907379">
        <w:rPr>
          <w:rFonts w:asciiTheme="minorHAnsi" w:hAnsiTheme="minorHAnsi" w:cs="Arial"/>
          <w:sz w:val="20"/>
          <w:szCs w:val="20"/>
        </w:rPr>
        <w:t>Natl</w:t>
      </w:r>
      <w:proofErr w:type="spellEnd"/>
      <w:r w:rsidRPr="00907379">
        <w:rPr>
          <w:rFonts w:asciiTheme="minorHAnsi" w:hAnsiTheme="minorHAnsi" w:cs="Arial"/>
          <w:sz w:val="20"/>
          <w:szCs w:val="20"/>
        </w:rPr>
        <w:t xml:space="preserve"> Cancer Inst 2008;100: 845 – 853 </w:t>
      </w:r>
      <w:hyperlink r:id="rId31" w:history="1">
        <w:r w:rsidRPr="00907379">
          <w:rPr>
            <w:rStyle w:val="Hyperlink"/>
            <w:rFonts w:asciiTheme="minorHAnsi" w:hAnsiTheme="minorHAnsi" w:cs="Arial"/>
            <w:sz w:val="20"/>
            <w:szCs w:val="20"/>
          </w:rPr>
          <w:t>http://www.ncbi.nlm.nih.gov/pmc/articles/PMC3298961/pdf/djn124.pdf</w:t>
        </w:r>
      </w:hyperlink>
      <w:r w:rsidRPr="00907379">
        <w:rPr>
          <w:rFonts w:asciiTheme="minorHAnsi" w:hAnsiTheme="minorHAnsi" w:cs="Arial"/>
          <w:sz w:val="20"/>
          <w:szCs w:val="20"/>
        </w:rPr>
        <w:t xml:space="preserve"> [A much needed reference that accounts for death from cardiovascular and cancer by decade among smokers, former smokers and non-smokers.]</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sz w:val="20"/>
          <w:szCs w:val="20"/>
        </w:rPr>
        <w:t xml:space="preserve">* </w:t>
      </w:r>
      <w:r w:rsidRPr="00907379">
        <w:rPr>
          <w:rFonts w:asciiTheme="minorHAnsi" w:hAnsiTheme="minorHAnsi" w:cs="Arial"/>
          <w:i/>
          <w:sz w:val="20"/>
          <w:szCs w:val="20"/>
        </w:rPr>
        <w:t>DISCLAIMER:</w:t>
      </w:r>
    </w:p>
    <w:p w:rsidR="00907379" w:rsidRPr="00907379" w:rsidRDefault="00907379" w:rsidP="00907379">
      <w:pPr>
        <w:pStyle w:val="NormalWeb"/>
        <w:spacing w:before="0" w:beforeAutospacing="0" w:after="120" w:afterAutospacing="0" w:line="240" w:lineRule="atLeast"/>
        <w:jc w:val="both"/>
        <w:rPr>
          <w:rFonts w:asciiTheme="minorHAnsi" w:hAnsiTheme="minorHAnsi"/>
        </w:rPr>
      </w:pPr>
      <w:r w:rsidRPr="00907379">
        <w:rPr>
          <w:rFonts w:asciiTheme="minorHAnsi" w:hAnsiTheme="minorHAnsi" w:cs="Arial"/>
          <w:i/>
          <w:sz w:val="20"/>
          <w:szCs w:val="20"/>
        </w:rPr>
        <w:t>The views expressed herein are not necessarily the views of the Australian Government, and the Australian Government does not accept responsibility for any information or advice contained herein.</w:t>
      </w:r>
    </w:p>
    <w:p w:rsidR="005F23A5" w:rsidRPr="00907379" w:rsidRDefault="005F23A5" w:rsidP="00907379">
      <w:pPr>
        <w:spacing w:after="120" w:line="240" w:lineRule="atLeast"/>
        <w:jc w:val="both"/>
        <w:rPr>
          <w:rFonts w:asciiTheme="minorHAnsi" w:hAnsiTheme="minorHAnsi"/>
          <w:szCs w:val="20"/>
        </w:rPr>
      </w:pPr>
    </w:p>
    <w:sectPr w:rsidR="005F23A5" w:rsidRPr="00907379" w:rsidSect="00751DCB">
      <w:footerReference w:type="default" r:id="rId32"/>
      <w:headerReference w:type="first" r:id="rId33"/>
      <w:footerReference w:type="first" r:id="rId34"/>
      <w:pgSz w:w="11906" w:h="16838"/>
      <w:pgMar w:top="992" w:right="992" w:bottom="992" w:left="992" w:header="284"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5A" w:rsidRDefault="00A4245A" w:rsidP="009847BE">
      <w:pPr>
        <w:spacing w:after="0" w:line="240" w:lineRule="auto"/>
      </w:pPr>
      <w:r>
        <w:separator/>
      </w:r>
    </w:p>
  </w:endnote>
  <w:endnote w:type="continuationSeparator" w:id="0">
    <w:p w:rsidR="00A4245A" w:rsidRDefault="00A4245A" w:rsidP="00984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DF" w:rsidRPr="00907379" w:rsidRDefault="00424FDF" w:rsidP="009847BE">
    <w:pPr>
      <w:pStyle w:val="Footer"/>
      <w:pBdr>
        <w:top w:val="single" w:sz="4" w:space="1" w:color="auto"/>
      </w:pBdr>
      <w:tabs>
        <w:tab w:val="right" w:pos="9000"/>
      </w:tabs>
      <w:spacing w:after="120" w:line="240" w:lineRule="atLeast"/>
      <w:jc w:val="center"/>
      <w:rPr>
        <w:rFonts w:asciiTheme="minorHAnsi" w:hAnsiTheme="minorHAnsi" w:cs="Arial"/>
        <w:b/>
        <w:sz w:val="20"/>
        <w:szCs w:val="20"/>
      </w:rPr>
    </w:pPr>
    <w:r w:rsidRPr="00907379">
      <w:rPr>
        <w:rFonts w:asciiTheme="minorHAnsi" w:hAnsiTheme="minorHAnsi" w:cs="Arial"/>
        <w:b/>
        <w:sz w:val="20"/>
        <w:szCs w:val="20"/>
      </w:rPr>
      <w:t>Cigarette Smoking &amp; Lead Toxicity</w:t>
    </w:r>
  </w:p>
  <w:p w:rsidR="009847BE" w:rsidRPr="00907379" w:rsidRDefault="001A2D7D" w:rsidP="009847BE">
    <w:pPr>
      <w:pStyle w:val="Footer"/>
      <w:pBdr>
        <w:top w:val="single" w:sz="4" w:space="1" w:color="auto"/>
      </w:pBdr>
      <w:tabs>
        <w:tab w:val="right" w:pos="9000"/>
      </w:tabs>
      <w:spacing w:after="120" w:line="240" w:lineRule="atLeast"/>
      <w:jc w:val="center"/>
      <w:rPr>
        <w:rFonts w:asciiTheme="minorHAnsi" w:hAnsiTheme="minorHAnsi"/>
      </w:rPr>
    </w:pPr>
    <w:r w:rsidRPr="00907379">
      <w:rPr>
        <w:rFonts w:asciiTheme="minorHAnsi" w:hAnsiTheme="minorHAnsi" w:cstheme="minorHAnsi"/>
        <w:b/>
        <w:sz w:val="20"/>
        <w:szCs w:val="20"/>
      </w:rPr>
      <w:t>5</w:t>
    </w:r>
    <w:r w:rsidRPr="00907379">
      <w:rPr>
        <w:rFonts w:asciiTheme="minorHAnsi" w:hAnsiTheme="minorHAnsi" w:cstheme="minorHAnsi"/>
        <w:b/>
        <w:sz w:val="20"/>
        <w:szCs w:val="20"/>
        <w:vertAlign w:val="superscript"/>
      </w:rPr>
      <w:t>th</w:t>
    </w:r>
    <w:r w:rsidRPr="00907379">
      <w:rPr>
        <w:rFonts w:asciiTheme="minorHAnsi" w:hAnsiTheme="minorHAnsi" w:cstheme="minorHAnsi"/>
        <w:b/>
        <w:sz w:val="20"/>
        <w:szCs w:val="20"/>
      </w:rPr>
      <w:t xml:space="preserve"> October 2010</w:t>
    </w:r>
    <w:r w:rsidR="009847BE" w:rsidRPr="00907379">
      <w:rPr>
        <w:rFonts w:asciiTheme="minorHAnsi" w:hAnsiTheme="minorHAnsi" w:cstheme="minorHAnsi"/>
        <w:b/>
        <w:sz w:val="20"/>
        <w:szCs w:val="20"/>
      </w:rPr>
      <w:tab/>
      <w:t>The LEAD Group Inc.</w:t>
    </w:r>
    <w:r w:rsidR="009847BE" w:rsidRPr="00907379">
      <w:rPr>
        <w:rFonts w:asciiTheme="minorHAnsi" w:hAnsiTheme="minorHAnsi" w:cstheme="minorHAnsi"/>
        <w:b/>
        <w:sz w:val="20"/>
        <w:szCs w:val="20"/>
      </w:rPr>
      <w:tab/>
      <w:t xml:space="preserve">Page </w:t>
    </w:r>
    <w:r w:rsidR="001D391B" w:rsidRPr="00907379">
      <w:rPr>
        <w:rFonts w:asciiTheme="minorHAnsi" w:hAnsiTheme="minorHAnsi" w:cstheme="minorHAnsi"/>
        <w:b/>
        <w:sz w:val="20"/>
        <w:szCs w:val="20"/>
      </w:rPr>
      <w:fldChar w:fldCharType="begin"/>
    </w:r>
    <w:r w:rsidR="009847BE" w:rsidRPr="00907379">
      <w:rPr>
        <w:rFonts w:asciiTheme="minorHAnsi" w:hAnsiTheme="minorHAnsi" w:cstheme="minorHAnsi"/>
        <w:b/>
        <w:sz w:val="20"/>
        <w:szCs w:val="20"/>
      </w:rPr>
      <w:instrText xml:space="preserve"> PAGE </w:instrText>
    </w:r>
    <w:r w:rsidR="001D391B" w:rsidRPr="00907379">
      <w:rPr>
        <w:rFonts w:asciiTheme="minorHAnsi" w:hAnsiTheme="minorHAnsi" w:cstheme="minorHAnsi"/>
        <w:b/>
        <w:sz w:val="20"/>
        <w:szCs w:val="20"/>
      </w:rPr>
      <w:fldChar w:fldCharType="separate"/>
    </w:r>
    <w:r w:rsidR="0076441C">
      <w:rPr>
        <w:rFonts w:asciiTheme="minorHAnsi" w:hAnsiTheme="minorHAnsi" w:cstheme="minorHAnsi"/>
        <w:b/>
        <w:noProof/>
        <w:sz w:val="20"/>
        <w:szCs w:val="20"/>
      </w:rPr>
      <w:t>4</w:t>
    </w:r>
    <w:r w:rsidR="001D391B" w:rsidRPr="00907379">
      <w:rPr>
        <w:rFonts w:asciiTheme="minorHAnsi" w:hAnsiTheme="minorHAnsi" w:cstheme="minorHAnsi"/>
        <w:b/>
        <w:sz w:val="20"/>
        <w:szCs w:val="20"/>
      </w:rPr>
      <w:fldChar w:fldCharType="end"/>
    </w:r>
    <w:r w:rsidR="009847BE" w:rsidRPr="00907379">
      <w:rPr>
        <w:rFonts w:asciiTheme="minorHAnsi" w:hAnsiTheme="minorHAnsi" w:cstheme="minorHAnsi"/>
        <w:b/>
        <w:sz w:val="20"/>
        <w:szCs w:val="20"/>
      </w:rPr>
      <w:t xml:space="preserve"> of </w:t>
    </w:r>
    <w:r w:rsidR="001D391B" w:rsidRPr="00907379">
      <w:rPr>
        <w:rFonts w:asciiTheme="minorHAnsi" w:hAnsiTheme="minorHAnsi" w:cstheme="minorHAnsi"/>
        <w:b/>
        <w:sz w:val="20"/>
        <w:szCs w:val="20"/>
      </w:rPr>
      <w:fldChar w:fldCharType="begin"/>
    </w:r>
    <w:r w:rsidR="009847BE" w:rsidRPr="00907379">
      <w:rPr>
        <w:rFonts w:asciiTheme="minorHAnsi" w:hAnsiTheme="minorHAnsi" w:cstheme="minorHAnsi"/>
        <w:b/>
        <w:sz w:val="20"/>
        <w:szCs w:val="20"/>
      </w:rPr>
      <w:instrText xml:space="preserve"> NUMPAGES  </w:instrText>
    </w:r>
    <w:r w:rsidR="001D391B" w:rsidRPr="00907379">
      <w:rPr>
        <w:rFonts w:asciiTheme="minorHAnsi" w:hAnsiTheme="minorHAnsi" w:cstheme="minorHAnsi"/>
        <w:b/>
        <w:sz w:val="20"/>
        <w:szCs w:val="20"/>
      </w:rPr>
      <w:fldChar w:fldCharType="separate"/>
    </w:r>
    <w:r w:rsidR="0076441C">
      <w:rPr>
        <w:rFonts w:asciiTheme="minorHAnsi" w:hAnsiTheme="minorHAnsi" w:cstheme="minorHAnsi"/>
        <w:b/>
        <w:noProof/>
        <w:sz w:val="20"/>
        <w:szCs w:val="20"/>
      </w:rPr>
      <w:t>4</w:t>
    </w:r>
    <w:r w:rsidR="001D391B" w:rsidRPr="00907379">
      <w:rPr>
        <w:rFonts w:asciiTheme="minorHAnsi" w:hAnsiTheme="minorHAnsi" w:cstheme="minorHAnsi"/>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BE" w:rsidRPr="0076441C" w:rsidRDefault="001A2D7D" w:rsidP="009847BE">
    <w:pPr>
      <w:pStyle w:val="Footer"/>
      <w:pBdr>
        <w:top w:val="single" w:sz="4" w:space="1" w:color="auto"/>
      </w:pBdr>
      <w:tabs>
        <w:tab w:val="clear" w:pos="4513"/>
        <w:tab w:val="center" w:pos="4500"/>
        <w:tab w:val="right" w:pos="9000"/>
      </w:tabs>
      <w:spacing w:after="120" w:line="240" w:lineRule="atLeast"/>
      <w:jc w:val="center"/>
      <w:rPr>
        <w:rFonts w:asciiTheme="minorHAnsi" w:hAnsiTheme="minorHAnsi" w:cstheme="minorHAnsi"/>
        <w:b/>
        <w:sz w:val="20"/>
        <w:szCs w:val="20"/>
      </w:rPr>
    </w:pPr>
    <w:r w:rsidRPr="0076441C">
      <w:rPr>
        <w:rFonts w:asciiTheme="minorHAnsi" w:hAnsiTheme="minorHAnsi" w:cstheme="minorHAnsi"/>
        <w:b/>
        <w:sz w:val="20"/>
        <w:szCs w:val="20"/>
      </w:rPr>
      <w:t>5</w:t>
    </w:r>
    <w:r w:rsidRPr="0076441C">
      <w:rPr>
        <w:rFonts w:asciiTheme="minorHAnsi" w:hAnsiTheme="minorHAnsi" w:cstheme="minorHAnsi"/>
        <w:b/>
        <w:sz w:val="20"/>
        <w:szCs w:val="20"/>
        <w:vertAlign w:val="superscript"/>
      </w:rPr>
      <w:t>th</w:t>
    </w:r>
    <w:r w:rsidRPr="0076441C">
      <w:rPr>
        <w:rFonts w:asciiTheme="minorHAnsi" w:hAnsiTheme="minorHAnsi" w:cstheme="minorHAnsi"/>
        <w:b/>
        <w:sz w:val="20"/>
        <w:szCs w:val="20"/>
      </w:rPr>
      <w:t xml:space="preserve"> October</w:t>
    </w:r>
    <w:r w:rsidR="009847BE" w:rsidRPr="0076441C">
      <w:rPr>
        <w:rFonts w:asciiTheme="minorHAnsi" w:hAnsiTheme="minorHAnsi" w:cstheme="minorHAnsi"/>
        <w:b/>
        <w:sz w:val="20"/>
        <w:szCs w:val="20"/>
      </w:rPr>
      <w:t xml:space="preserve"> 2010</w:t>
    </w:r>
    <w:r w:rsidR="009847BE" w:rsidRPr="0076441C">
      <w:rPr>
        <w:rFonts w:asciiTheme="minorHAnsi" w:hAnsiTheme="minorHAnsi" w:cstheme="minorHAnsi"/>
        <w:b/>
        <w:sz w:val="20"/>
        <w:szCs w:val="20"/>
      </w:rPr>
      <w:tab/>
      <w:t>The LEAD Group Inc.</w:t>
    </w:r>
    <w:r w:rsidR="009847BE" w:rsidRPr="0076441C">
      <w:rPr>
        <w:rFonts w:asciiTheme="minorHAnsi" w:hAnsiTheme="minorHAnsi" w:cstheme="minorHAnsi"/>
        <w:b/>
        <w:sz w:val="20"/>
        <w:szCs w:val="20"/>
      </w:rPr>
      <w:tab/>
      <w:t xml:space="preserve">Page </w:t>
    </w:r>
    <w:r w:rsidR="001D391B" w:rsidRPr="0076441C">
      <w:rPr>
        <w:rFonts w:asciiTheme="minorHAnsi" w:hAnsiTheme="minorHAnsi" w:cstheme="minorHAnsi"/>
        <w:b/>
        <w:sz w:val="20"/>
        <w:szCs w:val="20"/>
      </w:rPr>
      <w:fldChar w:fldCharType="begin"/>
    </w:r>
    <w:r w:rsidR="009847BE" w:rsidRPr="0076441C">
      <w:rPr>
        <w:rFonts w:asciiTheme="minorHAnsi" w:hAnsiTheme="minorHAnsi" w:cstheme="minorHAnsi"/>
        <w:b/>
        <w:sz w:val="20"/>
        <w:szCs w:val="20"/>
      </w:rPr>
      <w:instrText xml:space="preserve"> PAGE </w:instrText>
    </w:r>
    <w:r w:rsidR="001D391B" w:rsidRPr="0076441C">
      <w:rPr>
        <w:rFonts w:asciiTheme="minorHAnsi" w:hAnsiTheme="minorHAnsi" w:cstheme="minorHAnsi"/>
        <w:b/>
        <w:sz w:val="20"/>
        <w:szCs w:val="20"/>
      </w:rPr>
      <w:fldChar w:fldCharType="separate"/>
    </w:r>
    <w:r w:rsidR="0076441C">
      <w:rPr>
        <w:rFonts w:asciiTheme="minorHAnsi" w:hAnsiTheme="minorHAnsi" w:cstheme="minorHAnsi"/>
        <w:b/>
        <w:noProof/>
        <w:sz w:val="20"/>
        <w:szCs w:val="20"/>
      </w:rPr>
      <w:t>1</w:t>
    </w:r>
    <w:r w:rsidR="001D391B" w:rsidRPr="0076441C">
      <w:rPr>
        <w:rFonts w:asciiTheme="minorHAnsi" w:hAnsiTheme="minorHAnsi" w:cstheme="minorHAnsi"/>
        <w:b/>
        <w:sz w:val="20"/>
        <w:szCs w:val="20"/>
      </w:rPr>
      <w:fldChar w:fldCharType="end"/>
    </w:r>
    <w:r w:rsidR="009847BE" w:rsidRPr="0076441C">
      <w:rPr>
        <w:rFonts w:asciiTheme="minorHAnsi" w:hAnsiTheme="minorHAnsi" w:cstheme="minorHAnsi"/>
        <w:b/>
        <w:sz w:val="20"/>
        <w:szCs w:val="20"/>
      </w:rPr>
      <w:t xml:space="preserve"> of </w:t>
    </w:r>
    <w:r w:rsidR="001D391B" w:rsidRPr="0076441C">
      <w:rPr>
        <w:rFonts w:asciiTheme="minorHAnsi" w:hAnsiTheme="minorHAnsi" w:cstheme="minorHAnsi"/>
        <w:b/>
        <w:sz w:val="20"/>
        <w:szCs w:val="20"/>
      </w:rPr>
      <w:fldChar w:fldCharType="begin"/>
    </w:r>
    <w:r w:rsidR="009847BE" w:rsidRPr="0076441C">
      <w:rPr>
        <w:rFonts w:asciiTheme="minorHAnsi" w:hAnsiTheme="minorHAnsi" w:cstheme="minorHAnsi"/>
        <w:b/>
        <w:sz w:val="20"/>
        <w:szCs w:val="20"/>
      </w:rPr>
      <w:instrText xml:space="preserve"> NUMPAGES  </w:instrText>
    </w:r>
    <w:r w:rsidR="001D391B" w:rsidRPr="0076441C">
      <w:rPr>
        <w:rFonts w:asciiTheme="minorHAnsi" w:hAnsiTheme="minorHAnsi" w:cstheme="minorHAnsi"/>
        <w:b/>
        <w:sz w:val="20"/>
        <w:szCs w:val="20"/>
      </w:rPr>
      <w:fldChar w:fldCharType="separate"/>
    </w:r>
    <w:r w:rsidR="0076441C">
      <w:rPr>
        <w:rFonts w:asciiTheme="minorHAnsi" w:hAnsiTheme="minorHAnsi" w:cstheme="minorHAnsi"/>
        <w:b/>
        <w:noProof/>
        <w:sz w:val="20"/>
        <w:szCs w:val="20"/>
      </w:rPr>
      <w:t>4</w:t>
    </w:r>
    <w:r w:rsidR="001D391B" w:rsidRPr="0076441C">
      <w:rPr>
        <w:rFonts w:asciiTheme="minorHAnsi" w:hAnsiTheme="minorHAnsi" w:cstheme="minorHAnsi"/>
        <w:b/>
        <w:sz w:val="20"/>
        <w:szCs w:val="20"/>
      </w:rPr>
      <w:fldChar w:fldCharType="end"/>
    </w:r>
  </w:p>
  <w:p w:rsidR="009847BE" w:rsidRPr="0076441C" w:rsidRDefault="009847BE" w:rsidP="009847BE">
    <w:pPr>
      <w:pStyle w:val="Footer"/>
      <w:pBdr>
        <w:top w:val="single" w:sz="4" w:space="1" w:color="auto"/>
      </w:pBdr>
      <w:tabs>
        <w:tab w:val="right" w:pos="9000"/>
      </w:tabs>
      <w:jc w:val="center"/>
      <w:rPr>
        <w:rFonts w:asciiTheme="minorHAnsi" w:hAnsiTheme="minorHAnsi" w:cstheme="minorHAnsi"/>
        <w:b/>
        <w:sz w:val="20"/>
        <w:szCs w:val="20"/>
      </w:rPr>
    </w:pPr>
    <w:r w:rsidRPr="0076441C">
      <w:rPr>
        <w:rFonts w:asciiTheme="minorHAnsi" w:hAnsiTheme="minorHAnsi" w:cstheme="minorHAnsi"/>
        <w:b/>
        <w:bCs/>
        <w:sz w:val="20"/>
        <w:szCs w:val="20"/>
      </w:rPr>
      <w:t xml:space="preserve">PO Box 161 Summer Hill NSW 2130 Australia </w:t>
    </w:r>
    <w:r w:rsidRPr="0076441C">
      <w:rPr>
        <w:rFonts w:asciiTheme="minorHAnsi" w:hAnsiTheme="minorHAnsi" w:cstheme="minorHAnsi"/>
        <w:b/>
        <w:spacing w:val="-3"/>
        <w:kern w:val="20"/>
        <w:sz w:val="20"/>
        <w:szCs w:val="20"/>
      </w:rPr>
      <w:t>Ph: (02) 9716 0014, Fax</w:t>
    </w:r>
    <w:r w:rsidRPr="0076441C">
      <w:rPr>
        <w:rFonts w:asciiTheme="minorHAnsi" w:hAnsiTheme="minorHAnsi" w:cstheme="minorHAnsi"/>
        <w:b/>
        <w:kern w:val="20"/>
        <w:sz w:val="20"/>
        <w:szCs w:val="20"/>
      </w:rPr>
      <w:t>: (02) 9716 9005</w:t>
    </w:r>
    <w:proofErr w:type="gramStart"/>
    <w:r w:rsidRPr="0076441C">
      <w:rPr>
        <w:rFonts w:asciiTheme="minorHAnsi" w:hAnsiTheme="minorHAnsi" w:cstheme="minorHAnsi"/>
        <w:b/>
        <w:kern w:val="20"/>
        <w:sz w:val="20"/>
        <w:szCs w:val="20"/>
      </w:rPr>
      <w:t>,</w:t>
    </w:r>
    <w:proofErr w:type="gramEnd"/>
    <w:r w:rsidRPr="0076441C">
      <w:rPr>
        <w:rFonts w:asciiTheme="minorHAnsi" w:hAnsiTheme="minorHAnsi" w:cstheme="minorHAnsi"/>
        <w:b/>
        <w:kern w:val="20"/>
        <w:sz w:val="20"/>
        <w:szCs w:val="20"/>
      </w:rPr>
      <w:br/>
      <w:t xml:space="preserve">Email </w:t>
    </w:r>
    <w:hyperlink r:id="rId1" w:history="1">
      <w:r w:rsidRPr="0076441C">
        <w:rPr>
          <w:rStyle w:val="Hyperlink"/>
          <w:rFonts w:asciiTheme="minorHAnsi" w:eastAsia="Cambria" w:hAnsiTheme="minorHAnsi" w:cstheme="minorHAnsi"/>
          <w:b/>
          <w:kern w:val="20"/>
          <w:sz w:val="20"/>
          <w:szCs w:val="20"/>
        </w:rPr>
        <w:t>www.lead.org.au/cu.html</w:t>
      </w:r>
    </w:hyperlink>
    <w:r w:rsidRPr="0076441C">
      <w:rPr>
        <w:rFonts w:asciiTheme="minorHAnsi" w:hAnsiTheme="minorHAnsi" w:cstheme="minorHAnsi"/>
        <w:b/>
        <w:kern w:val="20"/>
        <w:sz w:val="20"/>
        <w:szCs w:val="20"/>
      </w:rPr>
      <w:t xml:space="preserve"> </w:t>
    </w:r>
    <w:proofErr w:type="spellStart"/>
    <w:r w:rsidRPr="0076441C">
      <w:rPr>
        <w:rFonts w:asciiTheme="minorHAnsi" w:hAnsiTheme="minorHAnsi" w:cstheme="minorHAnsi"/>
        <w:b/>
        <w:kern w:val="20"/>
        <w:sz w:val="20"/>
        <w:szCs w:val="20"/>
      </w:rPr>
      <w:t>Web:</w:t>
    </w:r>
    <w:hyperlink r:id="rId2" w:history="1">
      <w:r w:rsidRPr="0076441C">
        <w:rPr>
          <w:rStyle w:val="Hyperlink"/>
          <w:rFonts w:asciiTheme="minorHAnsi" w:eastAsia="Cambria" w:hAnsiTheme="minorHAnsi" w:cstheme="minorHAnsi"/>
          <w:b/>
          <w:bCs/>
          <w:sz w:val="20"/>
          <w:szCs w:val="20"/>
        </w:rPr>
        <w:t>www.lead.org.au</w:t>
      </w:r>
      <w:proofErr w:type="spellEnd"/>
      <w:r w:rsidRPr="0076441C">
        <w:rPr>
          <w:rStyle w:val="Hyperlink"/>
          <w:rFonts w:asciiTheme="minorHAnsi" w:eastAsia="Cambria" w:hAnsiTheme="minorHAnsi" w:cstheme="minorHAnsi"/>
          <w:b/>
          <w:bCs/>
          <w:sz w:val="20"/>
          <w:szCs w:val="20"/>
        </w:rPr>
        <w: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5A" w:rsidRDefault="00A4245A" w:rsidP="009847BE">
      <w:pPr>
        <w:spacing w:after="0" w:line="240" w:lineRule="auto"/>
      </w:pPr>
      <w:r>
        <w:separator/>
      </w:r>
    </w:p>
  </w:footnote>
  <w:footnote w:type="continuationSeparator" w:id="0">
    <w:p w:rsidR="00A4245A" w:rsidRDefault="00A4245A" w:rsidP="00984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BE" w:rsidRPr="00907379" w:rsidRDefault="001D391B" w:rsidP="00907379">
    <w:pPr>
      <w:pStyle w:val="Header"/>
      <w:jc w:val="center"/>
      <w:rPr>
        <w:rFonts w:asciiTheme="minorHAnsi" w:hAnsiTheme="minorHAnsi"/>
        <w:sz w:val="16"/>
        <w:szCs w:val="16"/>
      </w:rPr>
    </w:pPr>
    <w:r w:rsidRPr="001D391B">
      <w:rPr>
        <w:rFonts w:ascii="Arial" w:hAnsi="Arial" w:cs="Arial"/>
        <w:noProof/>
        <w:color w:val="000000"/>
        <w:sz w:val="20"/>
        <w:lang w:eastAsia="en-AU"/>
      </w:rPr>
      <w:pict>
        <v:shapetype id="_x0000_t32" coordsize="21600,21600" o:spt="32" o:oned="t" path="m,l21600,21600e" filled="f">
          <v:path arrowok="t" fillok="f" o:connecttype="none"/>
          <o:lock v:ext="edit" shapetype="t"/>
        </v:shapetype>
        <v:shape id="_x0000_s6146" type="#_x0000_t32" style="position:absolute;left:0;text-align:left;margin-left:98.6pt;margin-top:114.55pt;width:292.2pt;height:.6pt;z-index:1" o:connectortype="straight" strokeweight="1.5pt"/>
      </w:pict>
    </w:r>
    <w:r w:rsidRPr="001D391B">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69.6pt">
          <v:imagedata r:id="rId1" o:title=""/>
        </v:shape>
      </w:pict>
    </w:r>
    <w:r w:rsidR="003D65C0">
      <w:rPr>
        <w:rFonts w:ascii="Arial" w:hAnsi="Arial" w:cs="Arial"/>
        <w:color w:val="000000"/>
        <w:sz w:val="20"/>
      </w:rPr>
      <w:br/>
    </w:r>
    <w:r w:rsidR="00907379" w:rsidRPr="00907379">
      <w:rPr>
        <w:rFonts w:asciiTheme="minorHAnsi" w:hAnsiTheme="minorHAnsi" w:cs="Arial"/>
        <w:b/>
        <w:bCs/>
        <w:color w:val="000000"/>
        <w:sz w:val="16"/>
        <w:szCs w:val="16"/>
      </w:rPr>
      <w:t>The Lead Education and Abatement Design Group</w:t>
    </w:r>
    <w:r w:rsidR="00907379" w:rsidRPr="00907379">
      <w:rPr>
        <w:rFonts w:asciiTheme="minorHAnsi" w:hAnsiTheme="minorHAnsi" w:cs="Arial"/>
        <w:b/>
        <w:bCs/>
        <w:color w:val="000000"/>
        <w:sz w:val="16"/>
        <w:szCs w:val="16"/>
      </w:rPr>
      <w:br/>
      <w:t>Working to eliminate lead poisoning globally and to protect the</w:t>
    </w:r>
    <w:r w:rsidR="00907379" w:rsidRPr="00907379">
      <w:rPr>
        <w:rFonts w:asciiTheme="minorHAnsi" w:hAnsiTheme="minorHAnsi" w:cs="Arial"/>
        <w:b/>
        <w:bCs/>
        <w:color w:val="000000"/>
        <w:sz w:val="16"/>
        <w:szCs w:val="16"/>
      </w:rPr>
      <w:br/>
      <w:t>environment from lead in all its uses: past, current and new uses</w:t>
    </w:r>
    <w:r w:rsidR="00907379" w:rsidRPr="00907379">
      <w:rPr>
        <w:rFonts w:asciiTheme="minorHAnsi" w:hAnsiTheme="minorHAnsi" w:cs="Arial"/>
        <w:b/>
        <w:bCs/>
        <w:color w:val="000000"/>
        <w:sz w:val="16"/>
        <w:szCs w:val="16"/>
      </w:rPr>
      <w:br/>
      <w:t>ABN 25 819 463 114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9218"/>
    <o:shapelayout v:ext="edit">
      <o:idmap v:ext="edit" data="6"/>
      <o:rules v:ext="edit">
        <o:r id="V:Rule2" type="connector" idref="#_x0000_s614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C3F"/>
    <w:rsid w:val="00000342"/>
    <w:rsid w:val="000108BF"/>
    <w:rsid w:val="00022AEE"/>
    <w:rsid w:val="00033607"/>
    <w:rsid w:val="000573F7"/>
    <w:rsid w:val="00072FBA"/>
    <w:rsid w:val="00092A32"/>
    <w:rsid w:val="000A1D9B"/>
    <w:rsid w:val="000A1E4A"/>
    <w:rsid w:val="000A57E5"/>
    <w:rsid w:val="000C1D16"/>
    <w:rsid w:val="000F399B"/>
    <w:rsid w:val="00101C3F"/>
    <w:rsid w:val="001026AB"/>
    <w:rsid w:val="00121263"/>
    <w:rsid w:val="00130056"/>
    <w:rsid w:val="00147904"/>
    <w:rsid w:val="00154B10"/>
    <w:rsid w:val="00172EB6"/>
    <w:rsid w:val="001861E6"/>
    <w:rsid w:val="001A2D7D"/>
    <w:rsid w:val="001A2FEA"/>
    <w:rsid w:val="001B53EC"/>
    <w:rsid w:val="001B655A"/>
    <w:rsid w:val="001D391B"/>
    <w:rsid w:val="001E12B0"/>
    <w:rsid w:val="00200242"/>
    <w:rsid w:val="0025102E"/>
    <w:rsid w:val="00273E6D"/>
    <w:rsid w:val="00275C97"/>
    <w:rsid w:val="00296E0C"/>
    <w:rsid w:val="002B4286"/>
    <w:rsid w:val="002B5DFD"/>
    <w:rsid w:val="002B779F"/>
    <w:rsid w:val="002D1CBE"/>
    <w:rsid w:val="002D587A"/>
    <w:rsid w:val="002E0753"/>
    <w:rsid w:val="002F4099"/>
    <w:rsid w:val="003033D1"/>
    <w:rsid w:val="0030695A"/>
    <w:rsid w:val="00326296"/>
    <w:rsid w:val="00344B22"/>
    <w:rsid w:val="003614AD"/>
    <w:rsid w:val="00364B29"/>
    <w:rsid w:val="003708F4"/>
    <w:rsid w:val="00382594"/>
    <w:rsid w:val="003C2155"/>
    <w:rsid w:val="003D65C0"/>
    <w:rsid w:val="003E2501"/>
    <w:rsid w:val="00401615"/>
    <w:rsid w:val="00404930"/>
    <w:rsid w:val="00413F93"/>
    <w:rsid w:val="00424FDF"/>
    <w:rsid w:val="00426955"/>
    <w:rsid w:val="00464027"/>
    <w:rsid w:val="004641F4"/>
    <w:rsid w:val="004B18E1"/>
    <w:rsid w:val="004D53D5"/>
    <w:rsid w:val="00505B17"/>
    <w:rsid w:val="00506DF6"/>
    <w:rsid w:val="00523FA1"/>
    <w:rsid w:val="00526E37"/>
    <w:rsid w:val="00553121"/>
    <w:rsid w:val="0055536F"/>
    <w:rsid w:val="00556350"/>
    <w:rsid w:val="005637AA"/>
    <w:rsid w:val="005740BD"/>
    <w:rsid w:val="00580B3B"/>
    <w:rsid w:val="00584A3B"/>
    <w:rsid w:val="00592E41"/>
    <w:rsid w:val="005A3902"/>
    <w:rsid w:val="005C5C4A"/>
    <w:rsid w:val="005E250A"/>
    <w:rsid w:val="005F23A5"/>
    <w:rsid w:val="00602CE4"/>
    <w:rsid w:val="00604FC4"/>
    <w:rsid w:val="00613256"/>
    <w:rsid w:val="006416FD"/>
    <w:rsid w:val="00641A8E"/>
    <w:rsid w:val="006443A7"/>
    <w:rsid w:val="00667CB5"/>
    <w:rsid w:val="0069288D"/>
    <w:rsid w:val="00694EC7"/>
    <w:rsid w:val="0069601B"/>
    <w:rsid w:val="006A77C4"/>
    <w:rsid w:val="006E16F6"/>
    <w:rsid w:val="006E7931"/>
    <w:rsid w:val="006F287F"/>
    <w:rsid w:val="00715151"/>
    <w:rsid w:val="00737500"/>
    <w:rsid w:val="00740CF3"/>
    <w:rsid w:val="00743C75"/>
    <w:rsid w:val="00751DCB"/>
    <w:rsid w:val="00756744"/>
    <w:rsid w:val="0076441C"/>
    <w:rsid w:val="007656BE"/>
    <w:rsid w:val="007A425C"/>
    <w:rsid w:val="007C5673"/>
    <w:rsid w:val="007F5455"/>
    <w:rsid w:val="007F7471"/>
    <w:rsid w:val="0080664C"/>
    <w:rsid w:val="0085457B"/>
    <w:rsid w:val="008609DF"/>
    <w:rsid w:val="0089474D"/>
    <w:rsid w:val="008A0DBC"/>
    <w:rsid w:val="008A73B0"/>
    <w:rsid w:val="008B6175"/>
    <w:rsid w:val="008B6723"/>
    <w:rsid w:val="008E4D5A"/>
    <w:rsid w:val="008F315E"/>
    <w:rsid w:val="008F35EE"/>
    <w:rsid w:val="00907379"/>
    <w:rsid w:val="00926CDD"/>
    <w:rsid w:val="00927D0B"/>
    <w:rsid w:val="00927EA1"/>
    <w:rsid w:val="0094142D"/>
    <w:rsid w:val="00942D3C"/>
    <w:rsid w:val="00944040"/>
    <w:rsid w:val="00953DA8"/>
    <w:rsid w:val="009716DB"/>
    <w:rsid w:val="009847BE"/>
    <w:rsid w:val="00987FC5"/>
    <w:rsid w:val="0099535B"/>
    <w:rsid w:val="0099708B"/>
    <w:rsid w:val="009F0CB4"/>
    <w:rsid w:val="00A4245A"/>
    <w:rsid w:val="00A4782E"/>
    <w:rsid w:val="00A82F17"/>
    <w:rsid w:val="00AB1AEF"/>
    <w:rsid w:val="00AC06FB"/>
    <w:rsid w:val="00AC7184"/>
    <w:rsid w:val="00AD387B"/>
    <w:rsid w:val="00AF48DC"/>
    <w:rsid w:val="00B02FCE"/>
    <w:rsid w:val="00B12280"/>
    <w:rsid w:val="00B14836"/>
    <w:rsid w:val="00B237AC"/>
    <w:rsid w:val="00B26658"/>
    <w:rsid w:val="00B8302C"/>
    <w:rsid w:val="00BB1A1B"/>
    <w:rsid w:val="00BC0CCF"/>
    <w:rsid w:val="00BC266D"/>
    <w:rsid w:val="00BD1E58"/>
    <w:rsid w:val="00BE2DA8"/>
    <w:rsid w:val="00BE67B1"/>
    <w:rsid w:val="00C30439"/>
    <w:rsid w:val="00C57467"/>
    <w:rsid w:val="00C62C21"/>
    <w:rsid w:val="00C63D89"/>
    <w:rsid w:val="00C87B10"/>
    <w:rsid w:val="00CF1339"/>
    <w:rsid w:val="00D21774"/>
    <w:rsid w:val="00D26AE6"/>
    <w:rsid w:val="00D45151"/>
    <w:rsid w:val="00D50E35"/>
    <w:rsid w:val="00DB2A35"/>
    <w:rsid w:val="00DF028D"/>
    <w:rsid w:val="00E33D6E"/>
    <w:rsid w:val="00E46EE3"/>
    <w:rsid w:val="00E51AF9"/>
    <w:rsid w:val="00E60B32"/>
    <w:rsid w:val="00E8082F"/>
    <w:rsid w:val="00EA3A14"/>
    <w:rsid w:val="00EC612A"/>
    <w:rsid w:val="00ED0A4A"/>
    <w:rsid w:val="00EE0555"/>
    <w:rsid w:val="00F178C2"/>
    <w:rsid w:val="00F2412F"/>
    <w:rsid w:val="00F31B7D"/>
    <w:rsid w:val="00F448FD"/>
    <w:rsid w:val="00F56264"/>
    <w:rsid w:val="00F9358B"/>
    <w:rsid w:val="00F97748"/>
    <w:rsid w:val="00FC06CF"/>
    <w:rsid w:val="00FC2676"/>
    <w:rsid w:val="00FE729B"/>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AD"/>
    <w:pPr>
      <w:spacing w:after="200" w:line="276"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4040"/>
    <w:rPr>
      <w:rFonts w:cs="Times New Roman"/>
      <w:color w:val="0000FF"/>
      <w:u w:val="single"/>
    </w:rPr>
  </w:style>
  <w:style w:type="character" w:styleId="Emphasis">
    <w:name w:val="Emphasis"/>
    <w:basedOn w:val="DefaultParagraphFont"/>
    <w:uiPriority w:val="99"/>
    <w:qFormat/>
    <w:locked/>
    <w:rsid w:val="00D45151"/>
    <w:rPr>
      <w:rFonts w:cs="Times New Roman"/>
      <w:i/>
      <w:iCs/>
    </w:rPr>
  </w:style>
  <w:style w:type="paragraph" w:styleId="Header">
    <w:name w:val="header"/>
    <w:basedOn w:val="Normal"/>
    <w:link w:val="HeaderChar"/>
    <w:unhideWhenUsed/>
    <w:rsid w:val="009847BE"/>
    <w:pPr>
      <w:tabs>
        <w:tab w:val="center" w:pos="4513"/>
        <w:tab w:val="right" w:pos="9026"/>
      </w:tabs>
    </w:pPr>
  </w:style>
  <w:style w:type="character" w:customStyle="1" w:styleId="HeaderChar">
    <w:name w:val="Header Char"/>
    <w:basedOn w:val="DefaultParagraphFont"/>
    <w:link w:val="Header"/>
    <w:uiPriority w:val="99"/>
    <w:semiHidden/>
    <w:rsid w:val="009847BE"/>
    <w:rPr>
      <w:rFonts w:eastAsia="Times New Roman"/>
      <w:sz w:val="24"/>
      <w:szCs w:val="24"/>
      <w:lang w:val="en-AU"/>
    </w:rPr>
  </w:style>
  <w:style w:type="paragraph" w:styleId="Footer">
    <w:name w:val="footer"/>
    <w:basedOn w:val="Normal"/>
    <w:link w:val="FooterChar"/>
    <w:uiPriority w:val="99"/>
    <w:unhideWhenUsed/>
    <w:rsid w:val="009847BE"/>
    <w:pPr>
      <w:tabs>
        <w:tab w:val="center" w:pos="4513"/>
        <w:tab w:val="right" w:pos="9026"/>
      </w:tabs>
    </w:pPr>
  </w:style>
  <w:style w:type="character" w:customStyle="1" w:styleId="FooterChar">
    <w:name w:val="Footer Char"/>
    <w:basedOn w:val="DefaultParagraphFont"/>
    <w:link w:val="Footer"/>
    <w:uiPriority w:val="99"/>
    <w:rsid w:val="009847BE"/>
    <w:rPr>
      <w:rFonts w:eastAsia="Times New Roman"/>
      <w:sz w:val="24"/>
      <w:szCs w:val="24"/>
      <w:lang w:val="en-AU"/>
    </w:rPr>
  </w:style>
  <w:style w:type="paragraph" w:styleId="NormalWeb">
    <w:name w:val="Normal (Web)"/>
    <w:basedOn w:val="Normal"/>
    <w:uiPriority w:val="99"/>
    <w:semiHidden/>
    <w:unhideWhenUsed/>
    <w:rsid w:val="00907379"/>
    <w:pPr>
      <w:spacing w:before="100" w:beforeAutospacing="1" w:after="100" w:afterAutospacing="1" w:line="240" w:lineRule="auto"/>
    </w:pPr>
    <w:rPr>
      <w:rFonts w:ascii="Times New Roman" w:hAnsi="Times New Roman"/>
      <w:lang w:eastAsia="zh-CN"/>
    </w:rPr>
  </w:style>
</w:styles>
</file>

<file path=word/webSettings.xml><?xml version="1.0" encoding="utf-8"?>
<w:webSettings xmlns:r="http://schemas.openxmlformats.org/officeDocument/2006/relationships" xmlns:w="http://schemas.openxmlformats.org/wordprocessingml/2006/main">
  <w:divs>
    <w:div w:id="708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s.org/stories/2008/odds_ratios_april4_2008.html" TargetMode="External"/><Relationship Id="rId13" Type="http://schemas.openxmlformats.org/officeDocument/2006/relationships/hyperlink" Target="http://www.sciencedirect.com/science/article/pii/S0891584905006611" TargetMode="External"/><Relationship Id="rId18" Type="http://schemas.openxmlformats.org/officeDocument/2006/relationships/hyperlink" Target="http://aje.oxfordjournals.org/content/162/4/326.full" TargetMode="External"/><Relationship Id="rId26" Type="http://schemas.openxmlformats.org/officeDocument/2006/relationships/hyperlink" Target="http://jama.jamanetwork.com/article.aspx?articleid=182509" TargetMode="External"/><Relationship Id="rId3" Type="http://schemas.openxmlformats.org/officeDocument/2006/relationships/webSettings" Target="webSettings.xml"/><Relationship Id="rId21" Type="http://schemas.openxmlformats.org/officeDocument/2006/relationships/hyperlink" Target="http://onlinelibrary.wiley.com/doi/10.1111/j.1349-7006.2005.00013.x/full" TargetMode="External"/><Relationship Id="rId34" Type="http://schemas.openxmlformats.org/officeDocument/2006/relationships/footer" Target="footer2.xml"/><Relationship Id="rId7" Type="http://schemas.openxmlformats.org/officeDocument/2006/relationships/hyperlink" Target="http://en.wikipedia.org/wiki/Relative_risk" TargetMode="External"/><Relationship Id="rId12" Type="http://schemas.openxmlformats.org/officeDocument/2006/relationships/hyperlink" Target="http://www.biomedcentral.com/1471-2407/10/285" TargetMode="External"/><Relationship Id="rId17" Type="http://schemas.openxmlformats.org/officeDocument/2006/relationships/hyperlink" Target="http://ukpmc.ac.uk/ptpmcrender.cgi?aid=1838029&amp;blobtype=pdf" TargetMode="External"/><Relationship Id="rId25" Type="http://schemas.openxmlformats.org/officeDocument/2006/relationships/hyperlink" Target="http://www.ncbi.nlm.nih.gov/pmc/articles/PMC2738890/"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ncbi.nlm.nih.gov/pmc/articles/PMC1665421/" TargetMode="External"/><Relationship Id="rId20" Type="http://schemas.openxmlformats.org/officeDocument/2006/relationships/hyperlink" Target="http://ntr.oxfordjournals.org/content/7/4/557.abstract" TargetMode="External"/><Relationship Id="rId29" Type="http://schemas.openxmlformats.org/officeDocument/2006/relationships/hyperlink" Target="http://www.bmj.com/content/330/7486/277" TargetMode="External"/><Relationship Id="rId1" Type="http://schemas.openxmlformats.org/officeDocument/2006/relationships/styles" Target="styles.xml"/><Relationship Id="rId6" Type="http://schemas.openxmlformats.org/officeDocument/2006/relationships/hyperlink" Target="http://www.lead.org.au/Taylor_Tobacco_&amp;_Lead_Toxicity_20101005.pdf" TargetMode="External"/><Relationship Id="rId11" Type="http://schemas.openxmlformats.org/officeDocument/2006/relationships/hyperlink" Target="http://www.cancer.org/acs/groups/content/@epidemiologysurveilance/documents/document/acspc-026238.pdf" TargetMode="External"/><Relationship Id="rId24" Type="http://schemas.openxmlformats.org/officeDocument/2006/relationships/hyperlink" Target="http://aje.oxfordjournals.org/content/145/3/250.full.pdf"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pediatrics.aappublications.org/content/124/6/e1054.full.html" TargetMode="External"/><Relationship Id="rId23" Type="http://schemas.openxmlformats.org/officeDocument/2006/relationships/hyperlink" Target="http://www.briannarego.com/RegoIsis2009.pdf" TargetMode="External"/><Relationship Id="rId28" Type="http://schemas.openxmlformats.org/officeDocument/2006/relationships/hyperlink" Target="http://oem.bmj.com/content/early/2010/08/26/oem.2009.050419.abstract" TargetMode="External"/><Relationship Id="rId36" Type="http://schemas.openxmlformats.org/officeDocument/2006/relationships/theme" Target="theme/theme1.xml"/><Relationship Id="rId10" Type="http://schemas.openxmlformats.org/officeDocument/2006/relationships/hyperlink" Target="http://stats.org/stories/2008/odds_ratios_april4_2008.html" TargetMode="External"/><Relationship Id="rId19" Type="http://schemas.openxmlformats.org/officeDocument/2006/relationships/hyperlink" Target="http://journals.lww.com/epidem/Abstract/2003/11000/Second_hand_Smoke_Exposure_and_Blood_Lead_Levels.15.aspx" TargetMode="External"/><Relationship Id="rId31" Type="http://schemas.openxmlformats.org/officeDocument/2006/relationships/hyperlink" Target="http://www.ncbi.nlm.nih.gov/pmc/articles/PMC3298961/pdf/djn124.pdf" TargetMode="External"/><Relationship Id="rId4" Type="http://schemas.openxmlformats.org/officeDocument/2006/relationships/footnotes" Target="footnotes.xml"/><Relationship Id="rId9" Type="http://schemas.openxmlformats.org/officeDocument/2006/relationships/hyperlink" Target="http://en.wikipedia.org/wiki/Hazard_ratio" TargetMode="External"/><Relationship Id="rId14" Type="http://schemas.openxmlformats.org/officeDocument/2006/relationships/hyperlink" Target="http://www.atsjournals.org/doi/pdf/10.1164/rccm.200711-1681ED" TargetMode="External"/><Relationship Id="rId22" Type="http://schemas.openxmlformats.org/officeDocument/2006/relationships/hyperlink" Target="http://circ.ahajournals.org/content/114/13/1347.full" TargetMode="External"/><Relationship Id="rId27" Type="http://schemas.openxmlformats.org/officeDocument/2006/relationships/hyperlink" Target="http://www.kidon.com/smoke/percentages3.htm" TargetMode="External"/><Relationship Id="rId30" Type="http://schemas.openxmlformats.org/officeDocument/2006/relationships/hyperlink" Target="http://circ.ahajournals.org/content/120/12/1056.full.pdf+html"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ad.org.au/" TargetMode="External"/><Relationship Id="rId1" Type="http://schemas.openxmlformats.org/officeDocument/2006/relationships/hyperlink" Target="http://www.lead.org.au/c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Fact Sheet: Cigarette Smoking &amp; Lead Toxicity</vt:lpstr>
    </vt:vector>
  </TitlesOfParts>
  <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Cigarette Smoking &amp; Lead Toxicity</dc:title>
  <dc:creator>Robert Taylor;Edited by David J Ratcliffe</dc:creator>
  <cp:keywords>The LEAD Group Inc.</cp:keywords>
  <cp:lastModifiedBy>David J. Ratcliffe</cp:lastModifiedBy>
  <cp:revision>3</cp:revision>
  <cp:lastPrinted>2013-10-12T10:27:00Z</cp:lastPrinted>
  <dcterms:created xsi:type="dcterms:W3CDTF">2013-10-12T10:26:00Z</dcterms:created>
  <dcterms:modified xsi:type="dcterms:W3CDTF">2013-10-12T10:28:00Z</dcterms:modified>
</cp:coreProperties>
</file>